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3D" w:rsidRPr="007A2278" w:rsidRDefault="003F67E1" w:rsidP="007A2278">
      <w:pPr>
        <w:spacing w:line="360" w:lineRule="auto"/>
        <w:jc w:val="center"/>
        <w:rPr>
          <w:b/>
          <w:bCs/>
        </w:rPr>
      </w:pPr>
      <w:r>
        <w:rPr>
          <w:b/>
          <w:bCs/>
        </w:rPr>
        <w:t>Homework 9</w:t>
      </w:r>
    </w:p>
    <w:p w:rsidR="008F7FC4" w:rsidRDefault="008F7FC4" w:rsidP="002D16C8">
      <w:pPr>
        <w:spacing w:line="360" w:lineRule="auto"/>
      </w:pPr>
    </w:p>
    <w:p w:rsidR="003F67E1" w:rsidRPr="003F67E1" w:rsidRDefault="003F67E1" w:rsidP="003F67E1">
      <w:pPr>
        <w:widowControl w:val="0"/>
        <w:tabs>
          <w:tab w:val="decimal" w:pos="284"/>
          <w:tab w:val="left" w:pos="567"/>
          <w:tab w:val="left" w:pos="1080"/>
        </w:tabs>
        <w:spacing w:line="360" w:lineRule="auto"/>
        <w:ind w:left="1080" w:hanging="1080"/>
        <w:rPr>
          <w:color w:val="000000"/>
        </w:rPr>
      </w:pPr>
      <w:r w:rsidRPr="003F67E1">
        <w:rPr>
          <w:b/>
          <w:bCs/>
          <w:color w:val="000000"/>
        </w:rPr>
        <w:t>P20.1.4</w:t>
      </w:r>
      <w:r w:rsidRPr="003F67E1">
        <w:rPr>
          <w:b/>
          <w:bCs/>
          <w:color w:val="000000"/>
        </w:rPr>
        <w:tab/>
      </w:r>
      <w:r w:rsidRPr="003F67E1">
        <w:rPr>
          <w:color w:val="000000"/>
        </w:rPr>
        <w:t xml:space="preserve">Evaluate the following convolution operations: (a) </w:t>
      </w:r>
      <w:r w:rsidRPr="003F67E1">
        <w:rPr>
          <w:color w:val="000000"/>
          <w:position w:val="-8"/>
        </w:rPr>
        <w:object w:dxaOrig="14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3.5pt" o:ole="">
            <v:imagedata r:id="rId6" o:title=""/>
          </v:shape>
          <o:OLEObject Type="Embed" ProgID="Equation.3" ShapeID="_x0000_i1025" DrawAspect="Content" ObjectID="_1489226520" r:id="rId7"/>
        </w:object>
      </w:r>
      <w:r w:rsidRPr="003F67E1">
        <w:rPr>
          <w:color w:val="000000"/>
        </w:rPr>
        <w:t xml:space="preserve"> (b) </w:t>
      </w:r>
      <w:r w:rsidRPr="003F67E1">
        <w:rPr>
          <w:color w:val="000000"/>
          <w:position w:val="-8"/>
        </w:rPr>
        <w:object w:dxaOrig="1460" w:dyaOrig="279">
          <v:shape id="_x0000_i1026" type="#_x0000_t75" style="width:73.5pt;height:13.5pt" o:ole="">
            <v:imagedata r:id="rId8" o:title=""/>
          </v:shape>
          <o:OLEObject Type="Embed" ProgID="Equation.3" ShapeID="_x0000_i1026" DrawAspect="Content" ObjectID="_1489226521" r:id="rId9"/>
        </w:object>
      </w:r>
      <w:r w:rsidRPr="003F67E1">
        <w:rPr>
          <w:color w:val="000000"/>
        </w:rPr>
        <w:t xml:space="preserve"> (c) </w:t>
      </w:r>
      <w:r w:rsidRPr="003F67E1">
        <w:rPr>
          <w:color w:val="000000"/>
          <w:position w:val="-6"/>
        </w:rPr>
        <w:object w:dxaOrig="1420" w:dyaOrig="260">
          <v:shape id="_x0000_i1027" type="#_x0000_t75" style="width:70.5pt;height:13.5pt" o:ole="">
            <v:imagedata r:id="rId10" o:title=""/>
          </v:shape>
          <o:OLEObject Type="Embed" ProgID="Equation.3" ShapeID="_x0000_i1027" DrawAspect="Content" ObjectID="_1489226522" r:id="rId11"/>
        </w:object>
      </w:r>
      <w:r w:rsidRPr="003F67E1">
        <w:rPr>
          <w:color w:val="000000"/>
        </w:rPr>
        <w:t xml:space="preserve"> (Note that </w:t>
      </w:r>
      <w:proofErr w:type="spellStart"/>
      <w:r w:rsidRPr="003F67E1">
        <w:rPr>
          <w:color w:val="000000"/>
        </w:rPr>
        <w:t>sinh</w:t>
      </w:r>
      <w:r w:rsidRPr="003F67E1">
        <w:rPr>
          <w:i/>
          <w:iCs/>
          <w:color w:val="000000"/>
        </w:rPr>
        <w:t>x</w:t>
      </w:r>
      <w:proofErr w:type="spellEnd"/>
      <w:r w:rsidRPr="003F67E1">
        <w:rPr>
          <w:color w:val="000000"/>
        </w:rPr>
        <w:t xml:space="preserve"> = </w:t>
      </w:r>
      <w:r w:rsidRPr="003F67E1">
        <w:rPr>
          <w:color w:val="000000"/>
        </w:rPr>
        <w:sym w:font="Symbol" w:char="F02D"/>
      </w:r>
      <w:proofErr w:type="spellStart"/>
      <w:r w:rsidRPr="003F67E1">
        <w:rPr>
          <w:i/>
          <w:iCs/>
          <w:color w:val="000000"/>
        </w:rPr>
        <w:t>j</w:t>
      </w:r>
      <w:r w:rsidRPr="003F67E1">
        <w:rPr>
          <w:color w:val="000000"/>
        </w:rPr>
        <w:t>sin</w:t>
      </w:r>
      <w:r w:rsidRPr="003F67E1">
        <w:rPr>
          <w:i/>
          <w:iCs/>
          <w:color w:val="000000"/>
        </w:rPr>
        <w:t>jx</w:t>
      </w:r>
      <w:proofErr w:type="spellEnd"/>
      <w:r w:rsidRPr="003F67E1">
        <w:rPr>
          <w:color w:val="000000"/>
        </w:rPr>
        <w:t>).</w:t>
      </w:r>
    </w:p>
    <w:p w:rsidR="003F67E1" w:rsidRPr="003F67E1" w:rsidRDefault="003F67E1" w:rsidP="003F67E1">
      <w:pPr>
        <w:widowControl w:val="0"/>
        <w:spacing w:line="360" w:lineRule="auto"/>
        <w:ind w:left="1080" w:hanging="1080"/>
      </w:pPr>
      <w:r w:rsidRPr="003F67E1">
        <w:rPr>
          <w:b/>
          <w:bCs/>
        </w:rPr>
        <w:t>Solution:</w:t>
      </w:r>
      <w:r w:rsidRPr="003F67E1">
        <w:rPr>
          <w:b/>
          <w:bCs/>
        </w:rPr>
        <w:tab/>
      </w:r>
      <w:r w:rsidRPr="003F67E1">
        <w:t>(a) sin</w:t>
      </w:r>
      <w:r w:rsidRPr="003F67E1">
        <w:rPr>
          <w:i/>
          <w:iCs/>
        </w:rPr>
        <w:sym w:font="Symbol" w:char="F077"/>
      </w:r>
      <w:r w:rsidRPr="003F67E1">
        <w:rPr>
          <w:i/>
          <w:iCs/>
        </w:rPr>
        <w:t>t</w:t>
      </w:r>
      <w:r w:rsidRPr="003F67E1">
        <w:rPr>
          <w:iCs/>
          <w:position w:val="-2"/>
        </w:rPr>
        <w:object w:dxaOrig="160" w:dyaOrig="180">
          <v:shape id="_x0000_i1028" type="#_x0000_t75" style="width:8.25pt;height:9.75pt" o:ole="">
            <v:imagedata r:id="rId12" o:title=""/>
          </v:shape>
          <o:OLEObject Type="Embed" ProgID="Equation.3" ShapeID="_x0000_i1028" DrawAspect="Content" ObjectID="_1489226523" r:id="rId13"/>
        </w:object>
      </w:r>
      <w:proofErr w:type="spellStart"/>
      <w:r w:rsidRPr="003F67E1">
        <w:t>cos</w:t>
      </w:r>
      <w:proofErr w:type="spellEnd"/>
      <w:r w:rsidRPr="003F67E1">
        <w:rPr>
          <w:i/>
          <w:iCs/>
        </w:rPr>
        <w:sym w:font="Symbol" w:char="F077"/>
      </w:r>
      <w:r w:rsidRPr="003F67E1">
        <w:rPr>
          <w:i/>
          <w:iCs/>
        </w:rPr>
        <w:t>t</w:t>
      </w:r>
      <w:r w:rsidRPr="003F67E1">
        <w:t xml:space="preserve"> </w:t>
      </w:r>
      <w:r w:rsidRPr="003F67E1">
        <w:sym w:font="Symbol" w:char="F03D"/>
      </w:r>
      <w:r w:rsidRPr="003F67E1">
        <w:t xml:space="preserve"> </w:t>
      </w:r>
      <w:r w:rsidRPr="003F67E1">
        <w:rPr>
          <w:position w:val="-22"/>
        </w:rPr>
        <w:object w:dxaOrig="3700" w:dyaOrig="580">
          <v:shape id="_x0000_i1029" type="#_x0000_t75" style="width:184.5pt;height:28.5pt" o:ole="">
            <v:imagedata r:id="rId14" o:title=""/>
          </v:shape>
          <o:OLEObject Type="Embed" ProgID="Equation.3" ShapeID="_x0000_i1029" DrawAspect="Content" ObjectID="_1489226524" r:id="rId15"/>
        </w:object>
      </w:r>
      <w:r w:rsidRPr="003F67E1">
        <w:t xml:space="preserve"> </w:t>
      </w:r>
    </w:p>
    <w:p w:rsidR="003F67E1" w:rsidRPr="003F67E1" w:rsidRDefault="003F67E1" w:rsidP="003F67E1">
      <w:pPr>
        <w:widowControl w:val="0"/>
        <w:spacing w:line="360" w:lineRule="auto"/>
        <w:ind w:left="1080" w:firstLine="360"/>
      </w:pPr>
      <w:r w:rsidRPr="003F67E1">
        <w:rPr>
          <w:position w:val="-22"/>
        </w:rPr>
        <w:object w:dxaOrig="1939" w:dyaOrig="580">
          <v:shape id="_x0000_i1030" type="#_x0000_t75" style="width:96.75pt;height:28.5pt" o:ole="">
            <v:imagedata r:id="rId16" o:title=""/>
          </v:shape>
          <o:OLEObject Type="Embed" ProgID="Equation.3" ShapeID="_x0000_i1030" DrawAspect="Content" ObjectID="_1489226525" r:id="rId17"/>
        </w:object>
      </w:r>
      <w:r w:rsidRPr="003F67E1">
        <w:t xml:space="preserve">= </w:t>
      </w:r>
      <w:r w:rsidRPr="003F67E1">
        <w:rPr>
          <w:position w:val="-22"/>
        </w:rPr>
        <w:object w:dxaOrig="4120" w:dyaOrig="580">
          <v:shape id="_x0000_i1031" type="#_x0000_t75" style="width:205.5pt;height:28.5pt" o:ole="">
            <v:imagedata r:id="rId18" o:title=""/>
          </v:shape>
          <o:OLEObject Type="Embed" ProgID="Equation.3" ShapeID="_x0000_i1031" DrawAspect="Content" ObjectID="_1489226526" r:id="rId19"/>
        </w:object>
      </w:r>
      <w:r w:rsidRPr="003F67E1">
        <w:t>.</w:t>
      </w:r>
    </w:p>
    <w:p w:rsidR="003F67E1" w:rsidRPr="003F67E1" w:rsidRDefault="003F67E1" w:rsidP="003F67E1">
      <w:pPr>
        <w:widowControl w:val="0"/>
        <w:spacing w:line="360" w:lineRule="auto"/>
        <w:ind w:left="1440" w:hanging="360"/>
        <w:rPr>
          <w:lang w:val="pt-BR"/>
        </w:rPr>
      </w:pPr>
      <w:r w:rsidRPr="003F67E1">
        <w:rPr>
          <w:lang w:val="pt-BR"/>
        </w:rPr>
        <w:t>(b) cos</w:t>
      </w:r>
      <w:r w:rsidRPr="003F67E1">
        <w:rPr>
          <w:i/>
          <w:iCs/>
        </w:rPr>
        <w:sym w:font="Symbol" w:char="F077"/>
      </w:r>
      <w:r w:rsidRPr="003F67E1">
        <w:rPr>
          <w:i/>
          <w:iCs/>
          <w:lang w:val="pt-BR"/>
        </w:rPr>
        <w:t>t</w:t>
      </w:r>
      <w:r w:rsidRPr="003F67E1">
        <w:rPr>
          <w:iCs/>
          <w:position w:val="-2"/>
        </w:rPr>
        <w:object w:dxaOrig="160" w:dyaOrig="180">
          <v:shape id="_x0000_i1032" type="#_x0000_t75" style="width:8.25pt;height:9.75pt" o:ole="">
            <v:imagedata r:id="rId12" o:title=""/>
          </v:shape>
          <o:OLEObject Type="Embed" ProgID="Equation.3" ShapeID="_x0000_i1032" DrawAspect="Content" ObjectID="_1489226527" r:id="rId20"/>
        </w:object>
      </w:r>
      <w:r w:rsidRPr="003F67E1">
        <w:rPr>
          <w:lang w:val="pt-BR"/>
        </w:rPr>
        <w:t>cos</w:t>
      </w:r>
      <w:r w:rsidRPr="003F67E1">
        <w:rPr>
          <w:i/>
          <w:iCs/>
        </w:rPr>
        <w:sym w:font="Symbol" w:char="F077"/>
      </w:r>
      <w:r w:rsidRPr="003F67E1">
        <w:rPr>
          <w:i/>
          <w:iCs/>
          <w:lang w:val="pt-BR"/>
        </w:rPr>
        <w:t xml:space="preserve">t </w:t>
      </w:r>
      <w:r w:rsidRPr="003F67E1">
        <w:sym w:font="Symbol" w:char="F03D"/>
      </w:r>
      <w:r w:rsidRPr="003F67E1">
        <w:rPr>
          <w:position w:val="-22"/>
        </w:rPr>
        <w:object w:dxaOrig="3800" w:dyaOrig="580">
          <v:shape id="_x0000_i1033" type="#_x0000_t75" style="width:190.5pt;height:28.5pt" o:ole="">
            <v:imagedata r:id="rId21" o:title=""/>
          </v:shape>
          <o:OLEObject Type="Embed" ProgID="Equation.3" ShapeID="_x0000_i1033" DrawAspect="Content" ObjectID="_1489226528" r:id="rId22"/>
        </w:object>
      </w:r>
      <w:r w:rsidRPr="003F67E1">
        <w:rPr>
          <w:lang w:val="pt-BR"/>
        </w:rPr>
        <w:t xml:space="preserve"> </w:t>
      </w:r>
      <w:r w:rsidRPr="003F67E1">
        <w:rPr>
          <w:position w:val="-22"/>
        </w:rPr>
        <w:object w:dxaOrig="1980" w:dyaOrig="580">
          <v:shape id="_x0000_i1034" type="#_x0000_t75" style="width:99pt;height:28.5pt" o:ole="">
            <v:imagedata r:id="rId23" o:title=""/>
          </v:shape>
          <o:OLEObject Type="Embed" ProgID="Equation.3" ShapeID="_x0000_i1034" DrawAspect="Content" ObjectID="_1489226529" r:id="rId24"/>
        </w:object>
      </w:r>
      <w:r w:rsidRPr="003F67E1">
        <w:sym w:font="Symbol" w:char="F03D"/>
      </w:r>
      <w:r w:rsidRPr="003F67E1">
        <w:rPr>
          <w:position w:val="-22"/>
        </w:rPr>
        <w:object w:dxaOrig="240" w:dyaOrig="580">
          <v:shape id="_x0000_i1035" type="#_x0000_t75" style="width:12pt;height:28.5pt" o:ole="">
            <v:imagedata r:id="rId25" o:title=""/>
          </v:shape>
          <o:OLEObject Type="Embed" ProgID="Equation.3" ShapeID="_x0000_i1035" DrawAspect="Content" ObjectID="_1489226530" r:id="rId26"/>
        </w:object>
      </w:r>
      <w:r w:rsidRPr="003F67E1">
        <w:rPr>
          <w:lang w:val="pt-BR"/>
        </w:rPr>
        <w:t>cos</w:t>
      </w:r>
      <w:r w:rsidRPr="003F67E1">
        <w:rPr>
          <w:i/>
          <w:iCs/>
        </w:rPr>
        <w:sym w:font="Symbol" w:char="F077"/>
      </w:r>
      <w:r w:rsidRPr="003F67E1">
        <w:rPr>
          <w:i/>
          <w:iCs/>
          <w:lang w:val="pt-BR"/>
        </w:rPr>
        <w:t>t</w:t>
      </w:r>
      <w:r w:rsidRPr="003F67E1">
        <w:rPr>
          <w:lang w:val="pt-BR"/>
        </w:rPr>
        <w:t xml:space="preserve"> + </w:t>
      </w:r>
      <w:r w:rsidRPr="003F67E1">
        <w:rPr>
          <w:position w:val="-22"/>
        </w:rPr>
        <w:object w:dxaOrig="639" w:dyaOrig="580">
          <v:shape id="_x0000_i1036" type="#_x0000_t75" style="width:32.25pt;height:28.5pt" o:ole="">
            <v:imagedata r:id="rId27" o:title=""/>
          </v:shape>
          <o:OLEObject Type="Embed" ProgID="Equation.3" ShapeID="_x0000_i1036" DrawAspect="Content" ObjectID="_1489226531" r:id="rId28"/>
        </w:object>
      </w:r>
      <w:r w:rsidRPr="003F67E1">
        <w:rPr>
          <w:lang w:val="pt-BR"/>
        </w:rPr>
        <w:t>.</w:t>
      </w:r>
    </w:p>
    <w:p w:rsidR="003F67E1" w:rsidRPr="003F67E1" w:rsidRDefault="003F67E1" w:rsidP="003F67E1">
      <w:pPr>
        <w:widowControl w:val="0"/>
        <w:spacing w:line="360" w:lineRule="auto"/>
        <w:ind w:left="1440" w:hanging="360"/>
      </w:pPr>
      <w:r w:rsidRPr="003F67E1">
        <w:t xml:space="preserve">(c) </w:t>
      </w:r>
      <w:proofErr w:type="spellStart"/>
      <w:proofErr w:type="gramStart"/>
      <w:r w:rsidRPr="003F67E1">
        <w:t>sinh</w:t>
      </w:r>
      <w:r w:rsidRPr="003F67E1">
        <w:rPr>
          <w:i/>
          <w:iCs/>
        </w:rPr>
        <w:t>at</w:t>
      </w:r>
      <w:proofErr w:type="spellEnd"/>
      <w:proofErr w:type="gramEnd"/>
      <w:r w:rsidRPr="003F67E1">
        <w:t xml:space="preserve"> * sin</w:t>
      </w:r>
      <w:r w:rsidRPr="003F67E1">
        <w:rPr>
          <w:i/>
          <w:iCs/>
        </w:rPr>
        <w:sym w:font="Symbol" w:char="F077"/>
      </w:r>
      <w:r w:rsidRPr="003F67E1">
        <w:rPr>
          <w:i/>
          <w:iCs/>
        </w:rPr>
        <w:t>t</w:t>
      </w:r>
      <w:r w:rsidRPr="003F67E1">
        <w:t xml:space="preserve"> </w:t>
      </w:r>
      <w:r w:rsidRPr="003F67E1">
        <w:sym w:font="Symbol" w:char="F03D"/>
      </w:r>
      <w:r w:rsidRPr="003F67E1">
        <w:t xml:space="preserve"> </w:t>
      </w:r>
      <w:r w:rsidRPr="003F67E1">
        <w:rPr>
          <w:position w:val="-18"/>
        </w:rPr>
        <w:object w:dxaOrig="4900" w:dyaOrig="520">
          <v:shape id="_x0000_i1037" type="#_x0000_t75" style="width:244.5pt;height:25.5pt" o:ole="">
            <v:imagedata r:id="rId29" o:title=""/>
          </v:shape>
          <o:OLEObject Type="Embed" ProgID="Equation.3" ShapeID="_x0000_i1037" DrawAspect="Content" ObjectID="_1489226532" r:id="rId30"/>
        </w:object>
      </w:r>
      <w:r w:rsidRPr="003F67E1">
        <w:sym w:font="Symbol" w:char="F03D"/>
      </w:r>
      <w:r w:rsidRPr="003F67E1">
        <w:t xml:space="preserve"> </w:t>
      </w:r>
      <w:r w:rsidRPr="003F67E1">
        <w:rPr>
          <w:position w:val="-22"/>
        </w:rPr>
        <w:object w:dxaOrig="5120" w:dyaOrig="580">
          <v:shape id="_x0000_i1038" type="#_x0000_t75" style="width:255.75pt;height:28.5pt" o:ole="">
            <v:imagedata r:id="rId31" o:title=""/>
          </v:shape>
          <o:OLEObject Type="Embed" ProgID="Equation.3" ShapeID="_x0000_i1038" DrawAspect="Content" ObjectID="_1489226533" r:id="rId32"/>
        </w:object>
      </w:r>
      <w:r w:rsidRPr="003F67E1">
        <w:sym w:font="Symbol" w:char="F03D"/>
      </w:r>
      <w:r w:rsidRPr="003F67E1">
        <w:t xml:space="preserve"> </w:t>
      </w:r>
      <w:r w:rsidRPr="003F67E1">
        <w:rPr>
          <w:position w:val="-30"/>
        </w:rPr>
        <w:object w:dxaOrig="4840" w:dyaOrig="740">
          <v:shape id="_x0000_i1039" type="#_x0000_t75" style="width:242.25pt;height:37.5pt" o:ole="">
            <v:imagedata r:id="rId33" o:title=""/>
          </v:shape>
          <o:OLEObject Type="Embed" ProgID="Equation.3" ShapeID="_x0000_i1039" DrawAspect="Content" ObjectID="_1489226534" r:id="rId34"/>
        </w:object>
      </w:r>
      <w:r w:rsidRPr="003F67E1">
        <w:sym w:font="Symbol" w:char="F03D"/>
      </w:r>
      <w:r w:rsidRPr="003F67E1">
        <w:t xml:space="preserve"> </w:t>
      </w:r>
    </w:p>
    <w:p w:rsidR="003F67E1" w:rsidRPr="003F67E1" w:rsidRDefault="003F67E1" w:rsidP="003F67E1">
      <w:pPr>
        <w:widowControl w:val="0"/>
        <w:spacing w:line="360" w:lineRule="auto"/>
        <w:ind w:left="1440" w:hanging="360"/>
      </w:pPr>
      <w:r w:rsidRPr="003F67E1">
        <w:rPr>
          <w:position w:val="-28"/>
        </w:rPr>
        <w:object w:dxaOrig="5700" w:dyaOrig="680">
          <v:shape id="_x0000_i1040" type="#_x0000_t75" style="width:285pt;height:33.75pt" o:ole="">
            <v:imagedata r:id="rId35" o:title=""/>
          </v:shape>
          <o:OLEObject Type="Embed" ProgID="Equation.3" ShapeID="_x0000_i1040" DrawAspect="Content" ObjectID="_1489226535" r:id="rId36"/>
        </w:object>
      </w:r>
      <w:r w:rsidRPr="003F67E1">
        <w:sym w:font="Symbol" w:char="F03D"/>
      </w:r>
      <w:r w:rsidRPr="003F67E1">
        <w:t xml:space="preserve"> </w:t>
      </w:r>
      <w:r w:rsidRPr="003F67E1">
        <w:rPr>
          <w:position w:val="-24"/>
        </w:rPr>
        <w:object w:dxaOrig="1800" w:dyaOrig="600">
          <v:shape id="_x0000_i1041" type="#_x0000_t75" style="width:89.25pt;height:30pt" o:ole="">
            <v:imagedata r:id="rId37" o:title=""/>
          </v:shape>
          <o:OLEObject Type="Embed" ProgID="Equation.3" ShapeID="_x0000_i1041" DrawAspect="Content" ObjectID="_1489226536" r:id="rId38"/>
        </w:object>
      </w:r>
      <w:r w:rsidRPr="003F67E1">
        <w:t>.</w:t>
      </w:r>
    </w:p>
    <w:p w:rsidR="003F67E1" w:rsidRDefault="003F67E1" w:rsidP="0035000B">
      <w:pPr>
        <w:spacing w:line="360" w:lineRule="auto"/>
        <w:rPr>
          <w:b/>
          <w:bCs/>
          <w:color w:val="000000"/>
        </w:rPr>
      </w:pPr>
    </w:p>
    <w:p w:rsidR="003F67E1" w:rsidRDefault="003F67E1" w:rsidP="0035000B">
      <w:pPr>
        <w:spacing w:line="360" w:lineRule="auto"/>
        <w:rPr>
          <w:b/>
          <w:bCs/>
          <w:color w:val="000000"/>
        </w:rPr>
      </w:pPr>
    </w:p>
    <w:p w:rsidR="003F67E1" w:rsidRDefault="003F67E1" w:rsidP="0035000B">
      <w:pPr>
        <w:spacing w:line="360" w:lineRule="auto"/>
        <w:rPr>
          <w:b/>
          <w:bCs/>
          <w:color w:val="000000"/>
        </w:rPr>
      </w:pPr>
    </w:p>
    <w:p w:rsidR="003F67E1" w:rsidRDefault="003F67E1" w:rsidP="0035000B">
      <w:pPr>
        <w:spacing w:line="360" w:lineRule="auto"/>
        <w:rPr>
          <w:b/>
          <w:bCs/>
          <w:color w:val="000000"/>
        </w:rPr>
      </w:pPr>
    </w:p>
    <w:p w:rsidR="003F67E1" w:rsidRDefault="003F67E1" w:rsidP="0035000B">
      <w:pPr>
        <w:spacing w:line="360" w:lineRule="auto"/>
        <w:rPr>
          <w:b/>
          <w:bCs/>
          <w:color w:val="000000"/>
        </w:rPr>
      </w:pPr>
    </w:p>
    <w:p w:rsidR="0035000B" w:rsidRDefault="0035000B" w:rsidP="0035000B">
      <w:pPr>
        <w:spacing w:line="360" w:lineRule="auto"/>
        <w:rPr>
          <w:b/>
          <w:bCs/>
          <w:color w:val="000000"/>
        </w:rPr>
      </w:pPr>
    </w:p>
    <w:p w:rsidR="0035000B" w:rsidRDefault="0035000B" w:rsidP="0035000B">
      <w:pPr>
        <w:spacing w:line="360" w:lineRule="auto"/>
        <w:rPr>
          <w:b/>
          <w:bCs/>
          <w:color w:val="000000"/>
        </w:rPr>
      </w:pPr>
    </w:p>
    <w:p w:rsidR="0035000B" w:rsidRDefault="0035000B" w:rsidP="0035000B">
      <w:pPr>
        <w:spacing w:line="360" w:lineRule="auto"/>
        <w:rPr>
          <w:b/>
          <w:bCs/>
          <w:color w:val="000000"/>
        </w:rPr>
      </w:pPr>
    </w:p>
    <w:p w:rsidR="0035000B" w:rsidRDefault="0035000B" w:rsidP="0035000B">
      <w:pPr>
        <w:spacing w:line="360" w:lineRule="auto"/>
        <w:rPr>
          <w:b/>
          <w:bCs/>
          <w:color w:val="000000"/>
        </w:rPr>
      </w:pPr>
    </w:p>
    <w:p w:rsidR="0035000B" w:rsidRDefault="0035000B" w:rsidP="0035000B">
      <w:pPr>
        <w:spacing w:line="360" w:lineRule="auto"/>
        <w:rPr>
          <w:b/>
          <w:bCs/>
          <w:color w:val="000000"/>
        </w:rPr>
      </w:pPr>
    </w:p>
    <w:p w:rsidR="0035000B" w:rsidRDefault="0035000B" w:rsidP="0035000B">
      <w:pPr>
        <w:spacing w:line="360" w:lineRule="auto"/>
        <w:rPr>
          <w:b/>
          <w:bCs/>
          <w:color w:val="000000"/>
        </w:rPr>
      </w:pPr>
    </w:p>
    <w:p w:rsidR="0035000B" w:rsidRDefault="0035000B" w:rsidP="0035000B">
      <w:pPr>
        <w:spacing w:line="360" w:lineRule="auto"/>
        <w:rPr>
          <w:b/>
          <w:bCs/>
          <w:color w:val="000000"/>
        </w:rPr>
      </w:pPr>
    </w:p>
    <w:p w:rsidR="0035000B" w:rsidRDefault="0035000B" w:rsidP="0035000B">
      <w:pPr>
        <w:spacing w:line="360" w:lineRule="auto"/>
        <w:rPr>
          <w:b/>
          <w:bCs/>
          <w:color w:val="000000"/>
        </w:rPr>
      </w:pPr>
    </w:p>
    <w:p w:rsidR="0035000B" w:rsidRDefault="0035000B" w:rsidP="0035000B">
      <w:pPr>
        <w:spacing w:line="360" w:lineRule="auto"/>
        <w:rPr>
          <w:b/>
          <w:bCs/>
          <w:color w:val="000000"/>
        </w:rPr>
      </w:pPr>
    </w:p>
    <w:p w:rsidR="0035000B" w:rsidRDefault="0035000B" w:rsidP="0035000B">
      <w:pPr>
        <w:spacing w:line="360" w:lineRule="auto"/>
        <w:rPr>
          <w:b/>
          <w:bCs/>
          <w:color w:val="000000"/>
        </w:rPr>
      </w:pPr>
    </w:p>
    <w:p w:rsidR="0035000B" w:rsidRDefault="0035000B" w:rsidP="0035000B">
      <w:pPr>
        <w:spacing w:line="360" w:lineRule="auto"/>
        <w:rPr>
          <w:b/>
          <w:bCs/>
          <w:color w:val="000000"/>
        </w:rPr>
      </w:pPr>
    </w:p>
    <w:p w:rsidR="0035000B" w:rsidRDefault="0035000B" w:rsidP="0035000B">
      <w:pPr>
        <w:spacing w:line="360" w:lineRule="auto"/>
        <w:rPr>
          <w:b/>
          <w:bCs/>
          <w:color w:val="000000"/>
        </w:rPr>
      </w:pPr>
    </w:p>
    <w:p w:rsidR="0035000B" w:rsidRPr="0035000B" w:rsidRDefault="00EE18E8" w:rsidP="0035000B">
      <w:pPr>
        <w:widowControl w:val="0"/>
        <w:spacing w:line="360" w:lineRule="auto"/>
        <w:ind w:left="1080" w:hanging="1080"/>
      </w:pPr>
      <w:r>
        <w:lastRenderedPageBreak/>
        <w:pict>
          <v:shape id="_x0000_s1063" type="#_x0000_t75" style="position:absolute;left:0;text-align:left;margin-left:294.05pt;margin-top:3.5pt;width:161.3pt;height:175.7pt;z-index:1">
            <v:imagedata r:id="rId39" o:title=""/>
            <w10:wrap type="square"/>
          </v:shape>
        </w:pict>
      </w:r>
      <w:r w:rsidR="0035000B" w:rsidRPr="0035000B">
        <w:rPr>
          <w:b/>
          <w:bCs/>
        </w:rPr>
        <w:t>P20.1.9</w:t>
      </w:r>
      <w:r w:rsidR="0035000B" w:rsidRPr="0035000B">
        <w:tab/>
        <w:t xml:space="preserve">The switch in Figure P20.1.9 is moved at </w:t>
      </w:r>
      <w:r w:rsidR="0035000B" w:rsidRPr="0035000B">
        <w:rPr>
          <w:i/>
          <w:iCs/>
        </w:rPr>
        <w:t>t</w:t>
      </w:r>
      <w:r w:rsidR="0035000B" w:rsidRPr="0035000B">
        <w:t xml:space="preserve"> = 0 from position ‘a’ to position ‘b’ after being in position ‘a’ for a long time. Determine </w:t>
      </w:r>
      <w:r w:rsidR="0035000B" w:rsidRPr="0035000B">
        <w:rPr>
          <w:i/>
          <w:iCs/>
        </w:rPr>
        <w:t>i</w:t>
      </w:r>
      <w:r w:rsidR="0035000B" w:rsidRPr="0035000B">
        <w:t xml:space="preserve"> for </w:t>
      </w:r>
      <w:r w:rsidR="0035000B" w:rsidRPr="0035000B">
        <w:rPr>
          <w:i/>
          <w:iCs/>
        </w:rPr>
        <w:t>t</w:t>
      </w:r>
      <w:r w:rsidR="0035000B" w:rsidRPr="0035000B">
        <w:t xml:space="preserve"> </w:t>
      </w:r>
      <w:r w:rsidR="0035000B" w:rsidRPr="0035000B">
        <w:sym w:font="Symbol" w:char="F0B3"/>
      </w:r>
      <w:r w:rsidR="0035000B" w:rsidRPr="0035000B">
        <w:t xml:space="preserve"> 0, assuming </w:t>
      </w:r>
      <w:r w:rsidR="0035000B" w:rsidRPr="0035000B">
        <w:rPr>
          <w:position w:val="-10"/>
        </w:rPr>
        <w:object w:dxaOrig="1640" w:dyaOrig="360">
          <v:shape id="_x0000_i1042" type="#_x0000_t75" style="width:81.75pt;height:18pt" o:ole="">
            <v:imagedata r:id="rId40" o:title=""/>
          </v:shape>
          <o:OLEObject Type="Embed" ProgID="Equation.3" ShapeID="_x0000_i1042" DrawAspect="Content" ObjectID="_1489226537" r:id="rId41"/>
        </w:object>
      </w:r>
      <w:r w:rsidR="0035000B" w:rsidRPr="0035000B">
        <w:t xml:space="preserve"> V.</w:t>
      </w:r>
    </w:p>
    <w:p w:rsidR="0035000B" w:rsidRPr="0035000B" w:rsidRDefault="00EE18E8" w:rsidP="0035000B">
      <w:pPr>
        <w:widowControl w:val="0"/>
        <w:spacing w:line="360" w:lineRule="auto"/>
        <w:ind w:left="1080" w:hanging="1080"/>
      </w:pPr>
      <w:r>
        <w:pict>
          <v:shape id="_x0000_s1064" type="#_x0000_t75" style="position:absolute;left:0;text-align:left;margin-left:342.75pt;margin-top:87.35pt;width:108.7pt;height:87.85pt;z-index:2">
            <v:imagedata r:id="rId42" o:title=""/>
            <w10:wrap type="square"/>
          </v:shape>
        </w:pict>
      </w:r>
      <w:r w:rsidR="0035000B" w:rsidRPr="0035000B">
        <w:rPr>
          <w:b/>
          <w:bCs/>
        </w:rPr>
        <w:t>Solution:</w:t>
      </w:r>
      <w:r w:rsidR="0035000B" w:rsidRPr="0035000B">
        <w:tab/>
        <w:t xml:space="preserve">The response to </w:t>
      </w:r>
      <w:proofErr w:type="spellStart"/>
      <w:r w:rsidR="0035000B" w:rsidRPr="0035000B">
        <w:rPr>
          <w:i/>
          <w:iCs/>
        </w:rPr>
        <w:t>v</w:t>
      </w:r>
      <w:r w:rsidR="0035000B" w:rsidRPr="0035000B">
        <w:rPr>
          <w:i/>
          <w:iCs/>
          <w:vertAlign w:val="subscript"/>
        </w:rPr>
        <w:t>SRC</w:t>
      </w:r>
      <w:proofErr w:type="spellEnd"/>
      <w:r w:rsidR="0035000B" w:rsidRPr="0035000B">
        <w:t xml:space="preserve"> will be determined first, assuming zero initial conditions, and then the initial conditions added by superposition. To determine the response to </w:t>
      </w:r>
      <w:proofErr w:type="spellStart"/>
      <w:r w:rsidR="0035000B" w:rsidRPr="0035000B">
        <w:rPr>
          <w:i/>
          <w:iCs/>
        </w:rPr>
        <w:t>v</w:t>
      </w:r>
      <w:r w:rsidR="0035000B" w:rsidRPr="0035000B">
        <w:rPr>
          <w:i/>
          <w:iCs/>
          <w:vertAlign w:val="subscript"/>
        </w:rPr>
        <w:t>SRC</w:t>
      </w:r>
      <w:proofErr w:type="spellEnd"/>
      <w:r w:rsidR="0035000B" w:rsidRPr="0035000B">
        <w:t xml:space="preserve"> by convolution</w:t>
      </w:r>
      <w:proofErr w:type="gramStart"/>
      <w:r w:rsidR="0035000B" w:rsidRPr="0035000B">
        <w:t>,  it</w:t>
      </w:r>
      <w:proofErr w:type="gramEnd"/>
      <w:r w:rsidR="0035000B" w:rsidRPr="0035000B">
        <w:t xml:space="preserve"> is necessary to determine the impulse response. </w:t>
      </w:r>
    </w:p>
    <w:p w:rsidR="0035000B" w:rsidRPr="0035000B" w:rsidRDefault="0035000B" w:rsidP="0035000B">
      <w:pPr>
        <w:widowControl w:val="0"/>
        <w:spacing w:line="360" w:lineRule="auto"/>
        <w:ind w:left="1080" w:firstLine="360"/>
      </w:pPr>
      <w:r w:rsidRPr="0035000B">
        <w:t xml:space="preserve">The circuit for determining the response to a unit impulse is shown. In response to the impulse, the inductor behaves as an open circuit, the impulse appears </w:t>
      </w:r>
      <w:r w:rsidR="009F3F8E">
        <w:t xml:space="preserve">across </w:t>
      </w:r>
      <w:r w:rsidRPr="0035000B">
        <w:t xml:space="preserve">the inductor, resulting in a current step of 1/3 A; </w:t>
      </w:r>
      <w:r w:rsidRPr="0035000B">
        <w:rPr>
          <w:i/>
          <w:iCs/>
        </w:rPr>
        <w:sym w:font="Symbol" w:char="F074"/>
      </w:r>
      <w:r w:rsidRPr="0035000B">
        <w:t xml:space="preserve"> = 3/6 = 0.5 s. It follows that </w:t>
      </w:r>
      <w:r w:rsidRPr="0035000B">
        <w:rPr>
          <w:position w:val="-10"/>
        </w:rPr>
        <w:object w:dxaOrig="1520" w:dyaOrig="380">
          <v:shape id="_x0000_i1043" type="#_x0000_t75" style="width:76.5pt;height:18.75pt" o:ole="">
            <v:imagedata r:id="rId43" o:title=""/>
          </v:shape>
          <o:OLEObject Type="Embed" ProgID="Equation.3" ShapeID="_x0000_i1043" DrawAspect="Content" ObjectID="_1489226538" r:id="rId44"/>
        </w:object>
      </w:r>
      <w:r w:rsidRPr="0035000B">
        <w:t xml:space="preserve">A. Using the convolution integral, </w:t>
      </w:r>
      <w:r w:rsidRPr="0035000B">
        <w:rPr>
          <w:position w:val="-20"/>
        </w:rPr>
        <w:object w:dxaOrig="2920" w:dyaOrig="540">
          <v:shape id="_x0000_i1044" type="#_x0000_t75" style="width:145.5pt;height:26.25pt" o:ole="">
            <v:imagedata r:id="rId45" o:title=""/>
          </v:shape>
          <o:OLEObject Type="Embed" ProgID="Equation.3" ShapeID="_x0000_i1044" DrawAspect="Content" ObjectID="_1489226539" r:id="rId46"/>
        </w:object>
      </w:r>
      <w:r w:rsidRPr="0035000B">
        <w:rPr>
          <w:position w:val="-22"/>
        </w:rPr>
        <w:object w:dxaOrig="1780" w:dyaOrig="639">
          <v:shape id="_x0000_i1045" type="#_x0000_t75" style="width:89.25pt;height:32.25pt" o:ole="">
            <v:imagedata r:id="rId47" o:title=""/>
          </v:shape>
          <o:OLEObject Type="Embed" ProgID="Equation.3" ShapeID="_x0000_i1045" DrawAspect="Content" ObjectID="_1489226540" r:id="rId48"/>
        </w:object>
      </w:r>
      <w:r w:rsidRPr="0035000B">
        <w:rPr>
          <w:position w:val="-24"/>
        </w:rPr>
        <w:object w:dxaOrig="2720" w:dyaOrig="660">
          <v:shape id="_x0000_i1046" type="#_x0000_t75" style="width:135.75pt;height:32.25pt" o:ole="">
            <v:imagedata r:id="rId49" o:title=""/>
          </v:shape>
          <o:OLEObject Type="Embed" ProgID="Equation.3" ShapeID="_x0000_i1046" DrawAspect="Content" ObjectID="_1489226541" r:id="rId50"/>
        </w:object>
      </w:r>
      <w:proofErr w:type="gramStart"/>
      <w:r w:rsidRPr="0035000B">
        <w:t xml:space="preserve">= </w:t>
      </w:r>
      <w:proofErr w:type="gramEnd"/>
      <w:r w:rsidRPr="0035000B">
        <w:rPr>
          <w:position w:val="-22"/>
        </w:rPr>
        <w:object w:dxaOrig="4800" w:dyaOrig="639">
          <v:shape id="_x0000_i1047" type="#_x0000_t75" style="width:240pt;height:32.25pt" o:ole="">
            <v:imagedata r:id="rId51" o:title=""/>
          </v:shape>
          <o:OLEObject Type="Embed" ProgID="Equation.3" ShapeID="_x0000_i1047" DrawAspect="Content" ObjectID="_1489226542" r:id="rId52"/>
        </w:object>
      </w:r>
      <w:r w:rsidRPr="0035000B">
        <w:t xml:space="preserve">. Initially, the current in the 1 H inductor is zero, and that in the 2 H inductor is 5 A. At </w:t>
      </w:r>
      <w:r w:rsidRPr="0035000B">
        <w:rPr>
          <w:i/>
          <w:iCs/>
        </w:rPr>
        <w:t>t</w:t>
      </w:r>
      <w:r w:rsidRPr="0035000B">
        <w:t xml:space="preserve"> = 0</w:t>
      </w:r>
      <w:r w:rsidRPr="0035000B">
        <w:rPr>
          <w:vertAlign w:val="superscript"/>
        </w:rPr>
        <w:t>+</w:t>
      </w:r>
      <w:r w:rsidRPr="0035000B">
        <w:t xml:space="preserve">, the current in the two inductors is equalized in accordance with conservation of flux linkage. At </w:t>
      </w:r>
      <w:r w:rsidRPr="0035000B">
        <w:rPr>
          <w:i/>
          <w:iCs/>
        </w:rPr>
        <w:t>t</w:t>
      </w:r>
      <w:r w:rsidRPr="0035000B">
        <w:t xml:space="preserve"> = 0</w:t>
      </w:r>
      <w:r w:rsidRPr="0035000B">
        <w:rPr>
          <w:vertAlign w:val="superscript"/>
        </w:rPr>
        <w:t>-</w:t>
      </w:r>
      <w:r w:rsidRPr="0035000B">
        <w:t xml:space="preserve">, the flux linkage is 10 </w:t>
      </w:r>
      <w:proofErr w:type="spellStart"/>
      <w:r w:rsidRPr="0035000B">
        <w:t>Wb</w:t>
      </w:r>
      <w:proofErr w:type="spellEnd"/>
      <w:r w:rsidRPr="0035000B">
        <w:t xml:space="preserve">-T; at </w:t>
      </w:r>
      <w:r w:rsidRPr="0035000B">
        <w:rPr>
          <w:i/>
          <w:iCs/>
        </w:rPr>
        <w:t>t</w:t>
      </w:r>
      <w:r w:rsidRPr="0035000B">
        <w:t xml:space="preserve"> = 0</w:t>
      </w:r>
      <w:r w:rsidRPr="0035000B">
        <w:rPr>
          <w:vertAlign w:val="superscript"/>
        </w:rPr>
        <w:t>+</w:t>
      </w:r>
      <w:r w:rsidRPr="0035000B">
        <w:t xml:space="preserve">, </w:t>
      </w:r>
      <w:proofErr w:type="gramStart"/>
      <w:r w:rsidRPr="0035000B">
        <w:rPr>
          <w:i/>
          <w:iCs/>
        </w:rPr>
        <w:t>i</w:t>
      </w:r>
      <w:r w:rsidRPr="0035000B">
        <w:t>(</w:t>
      </w:r>
      <w:proofErr w:type="gramEnd"/>
      <w:r w:rsidRPr="0035000B">
        <w:t>0</w:t>
      </w:r>
      <w:r w:rsidRPr="0035000B">
        <w:rPr>
          <w:vertAlign w:val="superscript"/>
        </w:rPr>
        <w:t>+</w:t>
      </w:r>
      <w:r w:rsidRPr="0035000B">
        <w:t xml:space="preserve">) = 10/3 A, and </w:t>
      </w:r>
      <w:r w:rsidRPr="0035000B">
        <w:rPr>
          <w:position w:val="-10"/>
        </w:rPr>
        <w:object w:dxaOrig="1620" w:dyaOrig="380">
          <v:shape id="_x0000_i1048" type="#_x0000_t75" style="width:81pt;height:18.75pt" o:ole="">
            <v:imagedata r:id="rId53" o:title=""/>
          </v:shape>
          <o:OLEObject Type="Embed" ProgID="Equation.3" ShapeID="_x0000_i1048" DrawAspect="Content" ObjectID="_1489226543" r:id="rId54"/>
        </w:object>
      </w:r>
      <w:r w:rsidRPr="0035000B">
        <w:t xml:space="preserve">. The total current is: </w:t>
      </w:r>
      <w:r w:rsidRPr="0035000B">
        <w:rPr>
          <w:position w:val="-26"/>
        </w:rPr>
        <w:object w:dxaOrig="3379" w:dyaOrig="639">
          <v:shape id="_x0000_i1049" type="#_x0000_t75" style="width:168.75pt;height:32.25pt" o:ole="">
            <v:imagedata r:id="rId55" o:title=""/>
          </v:shape>
          <o:OLEObject Type="Embed" ProgID="Equation.3" ShapeID="_x0000_i1049" DrawAspect="Content" ObjectID="_1489226544" r:id="rId56"/>
        </w:object>
      </w:r>
      <w:r w:rsidRPr="0035000B">
        <w:t xml:space="preserve"> A.</w:t>
      </w:r>
    </w:p>
    <w:p w:rsidR="00AF6C09" w:rsidRPr="00AF6C09" w:rsidRDefault="00AF6C09" w:rsidP="00AF6C09">
      <w:pPr>
        <w:spacing w:line="360" w:lineRule="auto"/>
        <w:ind w:left="1080" w:hanging="1080"/>
        <w:rPr>
          <w:b/>
          <w:bCs/>
          <w:color w:val="000000"/>
        </w:rPr>
      </w:pPr>
      <w:r w:rsidRPr="00AF6C09">
        <w:rPr>
          <w:b/>
          <w:bCs/>
          <w:color w:val="000000"/>
        </w:rPr>
        <w:t>P20.1.10</w:t>
      </w:r>
      <w:r w:rsidRPr="00AF6C09">
        <w:rPr>
          <w:b/>
          <w:bCs/>
          <w:color w:val="000000"/>
        </w:rPr>
        <w:tab/>
      </w:r>
      <w:r w:rsidRPr="00AF6C09">
        <w:rPr>
          <w:color w:val="000000"/>
        </w:rPr>
        <w:t xml:space="preserve">An input defined as: </w:t>
      </w:r>
      <w:proofErr w:type="spellStart"/>
      <w:r w:rsidRPr="00AF6C09">
        <w:rPr>
          <w:i/>
          <w:iCs/>
          <w:color w:val="000000"/>
        </w:rPr>
        <w:t>v</w:t>
      </w:r>
      <w:r w:rsidRPr="00AF6C09">
        <w:rPr>
          <w:i/>
          <w:iCs/>
          <w:color w:val="000000"/>
          <w:vertAlign w:val="subscript"/>
        </w:rPr>
        <w:t>I</w:t>
      </w:r>
      <w:proofErr w:type="spellEnd"/>
      <w:r w:rsidRPr="00AF6C09">
        <w:rPr>
          <w:color w:val="000000"/>
        </w:rPr>
        <w:t xml:space="preserve"> = (</w:t>
      </w:r>
      <w:r w:rsidRPr="00AF6C09">
        <w:rPr>
          <w:i/>
          <w:iCs/>
          <w:color w:val="000000"/>
        </w:rPr>
        <w:t>t</w:t>
      </w:r>
      <w:r w:rsidRPr="00AF6C09">
        <w:rPr>
          <w:color w:val="000000"/>
        </w:rPr>
        <w:t xml:space="preserve"> +1) V, -1 </w:t>
      </w:r>
      <w:r w:rsidRPr="00AF6C09">
        <w:rPr>
          <w:color w:val="000000"/>
        </w:rPr>
        <w:sym w:font="Symbol" w:char="F0A3"/>
      </w:r>
      <w:r w:rsidRPr="00AF6C09">
        <w:rPr>
          <w:color w:val="000000"/>
        </w:rPr>
        <w:t xml:space="preserve"> </w:t>
      </w:r>
      <w:r w:rsidRPr="00AF6C09">
        <w:rPr>
          <w:i/>
          <w:iCs/>
          <w:color w:val="000000"/>
        </w:rPr>
        <w:t>t</w:t>
      </w:r>
      <w:r w:rsidRPr="00AF6C09">
        <w:rPr>
          <w:color w:val="000000"/>
        </w:rPr>
        <w:t xml:space="preserve"> </w:t>
      </w:r>
      <w:r w:rsidRPr="00AF6C09">
        <w:rPr>
          <w:color w:val="000000"/>
        </w:rPr>
        <w:sym w:font="Symbol" w:char="F0A3"/>
      </w:r>
      <w:r w:rsidRPr="00AF6C09">
        <w:rPr>
          <w:color w:val="000000"/>
        </w:rPr>
        <w:t xml:space="preserve"> 0, </w:t>
      </w:r>
      <w:proofErr w:type="spellStart"/>
      <w:r w:rsidRPr="00AF6C09">
        <w:rPr>
          <w:i/>
          <w:iCs/>
          <w:color w:val="000000"/>
        </w:rPr>
        <w:t>v</w:t>
      </w:r>
      <w:r w:rsidRPr="00AF6C09">
        <w:rPr>
          <w:i/>
          <w:iCs/>
          <w:color w:val="000000"/>
          <w:vertAlign w:val="subscript"/>
        </w:rPr>
        <w:t>I</w:t>
      </w:r>
      <w:proofErr w:type="spellEnd"/>
      <w:r w:rsidRPr="00AF6C09">
        <w:rPr>
          <w:color w:val="000000"/>
        </w:rPr>
        <w:t xml:space="preserve"> = (-</w:t>
      </w:r>
      <w:r w:rsidRPr="00AF6C09">
        <w:rPr>
          <w:i/>
          <w:iCs/>
          <w:color w:val="000000"/>
        </w:rPr>
        <w:t>t</w:t>
      </w:r>
      <w:r w:rsidRPr="00AF6C09">
        <w:rPr>
          <w:color w:val="000000"/>
        </w:rPr>
        <w:t xml:space="preserve"> +1) V, 0 </w:t>
      </w:r>
      <w:r w:rsidRPr="00AF6C09">
        <w:rPr>
          <w:color w:val="000000"/>
        </w:rPr>
        <w:sym w:font="Symbol" w:char="F0A3"/>
      </w:r>
      <w:r w:rsidRPr="00AF6C09">
        <w:rPr>
          <w:color w:val="000000"/>
        </w:rPr>
        <w:t xml:space="preserve"> </w:t>
      </w:r>
      <w:r w:rsidRPr="00AF6C09">
        <w:rPr>
          <w:i/>
          <w:iCs/>
          <w:color w:val="000000"/>
        </w:rPr>
        <w:t>t</w:t>
      </w:r>
      <w:r w:rsidRPr="00AF6C09">
        <w:rPr>
          <w:color w:val="000000"/>
        </w:rPr>
        <w:t xml:space="preserve"> </w:t>
      </w:r>
      <w:r w:rsidRPr="00AF6C09">
        <w:rPr>
          <w:color w:val="000000"/>
        </w:rPr>
        <w:sym w:font="Symbol" w:char="F0A3"/>
      </w:r>
      <w:r w:rsidRPr="00AF6C09">
        <w:rPr>
          <w:color w:val="000000"/>
        </w:rPr>
        <w:t xml:space="preserve"> 1, and </w:t>
      </w:r>
      <w:proofErr w:type="spellStart"/>
      <w:r w:rsidRPr="00AF6C09">
        <w:rPr>
          <w:i/>
          <w:iCs/>
          <w:color w:val="000000"/>
        </w:rPr>
        <w:t>v</w:t>
      </w:r>
      <w:r w:rsidRPr="00AF6C09">
        <w:rPr>
          <w:i/>
          <w:iCs/>
          <w:color w:val="000000"/>
          <w:vertAlign w:val="subscript"/>
        </w:rPr>
        <w:t>I</w:t>
      </w:r>
      <w:proofErr w:type="spellEnd"/>
      <w:r w:rsidRPr="00AF6C09">
        <w:rPr>
          <w:color w:val="000000"/>
        </w:rPr>
        <w:t xml:space="preserve"> = 0  elsewhere, is applied to a</w:t>
      </w:r>
      <w:r w:rsidRPr="00AF6C09">
        <w:t xml:space="preserve"> circuit having the impulse response </w:t>
      </w:r>
      <w:r w:rsidRPr="00AF6C09">
        <w:rPr>
          <w:position w:val="-10"/>
        </w:rPr>
        <w:object w:dxaOrig="1300" w:dyaOrig="360">
          <v:shape id="_x0000_i1050" type="#_x0000_t75" style="width:65.25pt;height:18pt" o:ole="">
            <v:imagedata r:id="rId57" o:title=""/>
          </v:shape>
          <o:OLEObject Type="Embed" ProgID="Equation.3" ShapeID="_x0000_i1050" DrawAspect="Content" ObjectID="_1489226545" r:id="rId58"/>
        </w:object>
      </w:r>
      <w:r w:rsidRPr="00AF6C09">
        <w:t xml:space="preserve">. Determine the output for all </w:t>
      </w:r>
      <w:r w:rsidRPr="00AF6C09">
        <w:rPr>
          <w:i/>
          <w:iCs/>
        </w:rPr>
        <w:t>t</w:t>
      </w:r>
      <w:r w:rsidRPr="00AF6C09">
        <w:t>.</w:t>
      </w:r>
    </w:p>
    <w:p w:rsidR="00AF6C09" w:rsidRPr="00AF6C09" w:rsidRDefault="00AF6C09" w:rsidP="00AF6C09">
      <w:pPr>
        <w:widowControl w:val="0"/>
        <w:spacing w:line="360" w:lineRule="auto"/>
        <w:ind w:left="1080" w:hanging="1080"/>
      </w:pPr>
      <w:r w:rsidRPr="00AF6C09">
        <w:rPr>
          <w:b/>
          <w:bCs/>
          <w:color w:val="000000"/>
        </w:rPr>
        <w:t>Solution:</w:t>
      </w:r>
      <w:r w:rsidRPr="00AF6C09">
        <w:rPr>
          <w:color w:val="000000"/>
        </w:rPr>
        <w:tab/>
        <w:t xml:space="preserve"> </w:t>
      </w:r>
      <w:r w:rsidRPr="00AF6C09">
        <w:t xml:space="preserve">For </w:t>
      </w:r>
      <w:r w:rsidRPr="00AF6C09">
        <w:rPr>
          <w:position w:val="-6"/>
        </w:rPr>
        <w:object w:dxaOrig="600" w:dyaOrig="279">
          <v:shape id="_x0000_i1051" type="#_x0000_t75" style="width:30pt;height:13.5pt" o:ole="">
            <v:imagedata r:id="rId59" o:title=""/>
          </v:shape>
          <o:OLEObject Type="Embed" ProgID="Equation.3" ShapeID="_x0000_i1051" DrawAspect="Content" ObjectID="_1489226546" r:id="rId60"/>
        </w:object>
      </w:r>
      <w:r w:rsidRPr="00AF6C09">
        <w:t xml:space="preserve"> </w:t>
      </w:r>
      <w:r w:rsidRPr="00AF6C09">
        <w:rPr>
          <w:position w:val="-20"/>
        </w:rPr>
        <w:object w:dxaOrig="5580" w:dyaOrig="540">
          <v:shape id="_x0000_i1052" type="#_x0000_t75" style="width:279pt;height:27pt" o:ole="">
            <v:imagedata r:id="rId61" o:title=""/>
          </v:shape>
          <o:OLEObject Type="Embed" ProgID="Equation.3" ShapeID="_x0000_i1052" DrawAspect="Content" ObjectID="_1489226547" r:id="rId62"/>
        </w:object>
      </w:r>
      <w:r w:rsidRPr="00AF6C09">
        <w:t xml:space="preserve"> </w:t>
      </w:r>
      <w:r w:rsidRPr="00AF6C09">
        <w:rPr>
          <w:position w:val="-26"/>
        </w:rPr>
        <w:object w:dxaOrig="5780" w:dyaOrig="620">
          <v:shape id="_x0000_i1053" type="#_x0000_t75" style="width:289.5pt;height:31.5pt" o:ole="">
            <v:imagedata r:id="rId63" o:title=""/>
          </v:shape>
          <o:OLEObject Type="Embed" ProgID="Equation.3" ShapeID="_x0000_i1053" DrawAspect="Content" ObjectID="_1489226548" r:id="rId64"/>
        </w:object>
      </w:r>
      <w:r w:rsidRPr="00AF6C09">
        <w:t>.</w:t>
      </w:r>
    </w:p>
    <w:p w:rsidR="00AF6C09" w:rsidRPr="00AF6C09" w:rsidRDefault="00AF6C09" w:rsidP="00AF6C09">
      <w:pPr>
        <w:widowControl w:val="0"/>
        <w:spacing w:line="360" w:lineRule="auto"/>
        <w:ind w:left="1080"/>
      </w:pPr>
      <w:r w:rsidRPr="00AF6C09">
        <w:t xml:space="preserve">For </w:t>
      </w:r>
      <w:r w:rsidRPr="00AF6C09">
        <w:rPr>
          <w:position w:val="-6"/>
        </w:rPr>
        <w:object w:dxaOrig="600" w:dyaOrig="279">
          <v:shape id="_x0000_i1054" type="#_x0000_t75" style="width:30pt;height:13.5pt" o:ole="">
            <v:imagedata r:id="rId65" o:title=""/>
          </v:shape>
          <o:OLEObject Type="Embed" ProgID="Equation.3" ShapeID="_x0000_i1054" DrawAspect="Content" ObjectID="_1489226549" r:id="rId66"/>
        </w:object>
      </w:r>
      <w:r w:rsidRPr="00AF6C09">
        <w:t xml:space="preserve"> </w:t>
      </w:r>
      <w:r w:rsidRPr="00AF6C09">
        <w:rPr>
          <w:position w:val="-20"/>
        </w:rPr>
        <w:object w:dxaOrig="3680" w:dyaOrig="540">
          <v:shape id="_x0000_i1055" type="#_x0000_t75" style="width:183.75pt;height:27pt" o:ole="">
            <v:imagedata r:id="rId67" o:title=""/>
          </v:shape>
          <o:OLEObject Type="Embed" ProgID="Equation.3" ShapeID="_x0000_i1055" DrawAspect="Content" ObjectID="_1489226550" r:id="rId68"/>
        </w:object>
      </w:r>
      <w:r w:rsidRPr="00AF6C09">
        <w:rPr>
          <w:position w:val="-20"/>
        </w:rPr>
        <w:object w:dxaOrig="1880" w:dyaOrig="540">
          <v:shape id="_x0000_i1056" type="#_x0000_t75" style="width:93.75pt;height:27pt" o:ole="">
            <v:imagedata r:id="rId69" o:title=""/>
          </v:shape>
          <o:OLEObject Type="Embed" ProgID="Equation.3" ShapeID="_x0000_i1056" DrawAspect="Content" ObjectID="_1489226551" r:id="rId70"/>
        </w:object>
      </w:r>
      <w:proofErr w:type="gramStart"/>
      <w:r w:rsidRPr="00AF6C09">
        <w:t xml:space="preserve">= </w:t>
      </w:r>
      <w:proofErr w:type="gramEnd"/>
      <w:r w:rsidRPr="00AF6C09">
        <w:rPr>
          <w:position w:val="-26"/>
        </w:rPr>
        <w:object w:dxaOrig="6020" w:dyaOrig="620">
          <v:shape id="_x0000_i1057" type="#_x0000_t75" style="width:300.75pt;height:31.5pt" o:ole="">
            <v:imagedata r:id="rId71" o:title=""/>
          </v:shape>
          <o:OLEObject Type="Embed" ProgID="Equation.3" ShapeID="_x0000_i1057" DrawAspect="Content" ObjectID="_1489226552" r:id="rId72"/>
        </w:object>
      </w:r>
      <w:r w:rsidRPr="00AF6C09">
        <w:rPr>
          <w:position w:val="-10"/>
        </w:rPr>
        <w:object w:dxaOrig="4260" w:dyaOrig="380">
          <v:shape id="_x0000_i1058" type="#_x0000_t75" style="width:213pt;height:18.75pt" o:ole="">
            <v:imagedata r:id="rId73" o:title=""/>
          </v:shape>
          <o:OLEObject Type="Embed" ProgID="Equation.3" ShapeID="_x0000_i1058" DrawAspect="Content" ObjectID="_1489226553" r:id="rId74"/>
        </w:object>
      </w:r>
      <w:r w:rsidRPr="00AF6C09">
        <w:t>.</w:t>
      </w:r>
    </w:p>
    <w:p w:rsidR="00AF6C09" w:rsidRPr="00AF6C09" w:rsidRDefault="00AF6C09" w:rsidP="00AF6C09">
      <w:pPr>
        <w:widowControl w:val="0"/>
        <w:spacing w:line="360" w:lineRule="auto"/>
        <w:ind w:left="1080" w:hanging="1080"/>
      </w:pPr>
      <w:r w:rsidRPr="00AF6C09">
        <w:rPr>
          <w:b/>
          <w:bCs/>
        </w:rPr>
        <w:lastRenderedPageBreak/>
        <w:t>P20.1.12</w:t>
      </w:r>
      <w:r w:rsidRPr="00AF6C09">
        <w:tab/>
        <w:t xml:space="preserve">The response of a linear, time-invariant circuit to a unit step input, </w:t>
      </w:r>
      <w:proofErr w:type="gramStart"/>
      <w:r w:rsidRPr="00AF6C09">
        <w:rPr>
          <w:i/>
          <w:iCs/>
        </w:rPr>
        <w:t>u</w:t>
      </w:r>
      <w:r w:rsidRPr="00AF6C09">
        <w:t>(</w:t>
      </w:r>
      <w:proofErr w:type="gramEnd"/>
      <w:r w:rsidRPr="00AF6C09">
        <w:rPr>
          <w:i/>
          <w:iCs/>
        </w:rPr>
        <w:t>t</w:t>
      </w:r>
      <w:r w:rsidRPr="00AF6C09">
        <w:t xml:space="preserve">), is </w:t>
      </w:r>
      <w:r w:rsidRPr="00AF6C09">
        <w:rPr>
          <w:position w:val="-10"/>
        </w:rPr>
        <w:object w:dxaOrig="1180" w:dyaOrig="380">
          <v:shape id="_x0000_i1059" type="#_x0000_t75" style="width:58.5pt;height:18pt" o:ole="">
            <v:imagedata r:id="rId75" o:title=""/>
          </v:shape>
          <o:OLEObject Type="Embed" ProgID="Equation.3" ShapeID="_x0000_i1059" DrawAspect="Content" ObjectID="_1489226554" r:id="rId76"/>
        </w:object>
      </w:r>
      <w:r w:rsidRPr="00AF6C09">
        <w:t xml:space="preserve">. Determine the response to an </w:t>
      </w:r>
      <w:proofErr w:type="gramStart"/>
      <w:r w:rsidRPr="00AF6C09">
        <w:t xml:space="preserve">input </w:t>
      </w:r>
      <w:proofErr w:type="gramEnd"/>
      <w:r w:rsidRPr="00AF6C09">
        <w:rPr>
          <w:position w:val="-10"/>
        </w:rPr>
        <w:object w:dxaOrig="720" w:dyaOrig="380">
          <v:shape id="_x0000_i1060" type="#_x0000_t75" style="width:36pt;height:18pt" o:ole="">
            <v:imagedata r:id="rId77" o:title=""/>
          </v:shape>
          <o:OLEObject Type="Embed" ProgID="Equation.3" ShapeID="_x0000_i1060" DrawAspect="Content" ObjectID="_1489226555" r:id="rId78"/>
        </w:object>
      </w:r>
      <w:r w:rsidRPr="00AF6C09">
        <w:t>.</w:t>
      </w:r>
    </w:p>
    <w:p w:rsidR="00AF6C09" w:rsidRPr="00AF6C09" w:rsidRDefault="00AF6C09" w:rsidP="00AF6C09">
      <w:pPr>
        <w:widowControl w:val="0"/>
        <w:spacing w:line="360" w:lineRule="auto"/>
        <w:ind w:left="1080" w:hanging="1080"/>
      </w:pPr>
      <w:r w:rsidRPr="00AF6C09">
        <w:rPr>
          <w:b/>
          <w:bCs/>
        </w:rPr>
        <w:t>Solution:</w:t>
      </w:r>
      <w:r w:rsidRPr="00AF6C09">
        <w:tab/>
        <w:t xml:space="preserve">The response </w:t>
      </w:r>
      <w:proofErr w:type="gramStart"/>
      <w:r w:rsidRPr="00AF6C09">
        <w:rPr>
          <w:i/>
          <w:iCs/>
        </w:rPr>
        <w:t>h</w:t>
      </w:r>
      <w:r w:rsidRPr="00AF6C09">
        <w:t>(</w:t>
      </w:r>
      <w:proofErr w:type="gramEnd"/>
      <w:r w:rsidRPr="00AF6C09">
        <w:rPr>
          <w:i/>
          <w:iCs/>
        </w:rPr>
        <w:t>t</w:t>
      </w:r>
      <w:r w:rsidRPr="00AF6C09">
        <w:t>) to a un</w:t>
      </w:r>
      <w:r w:rsidR="009F3F8E">
        <w:t xml:space="preserve">it impulse the time derivative </w:t>
      </w:r>
      <w:r w:rsidRPr="00AF6C09">
        <w:t>o</w:t>
      </w:r>
      <w:r w:rsidR="009F3F8E">
        <w:t>f</w:t>
      </w:r>
      <w:r w:rsidRPr="00AF6C09">
        <w:t xml:space="preserve"> the response to a unit step, that is </w:t>
      </w:r>
      <w:r w:rsidRPr="00AF6C09">
        <w:rPr>
          <w:position w:val="-10"/>
        </w:rPr>
        <w:object w:dxaOrig="3540" w:dyaOrig="380">
          <v:shape id="_x0000_i1061" type="#_x0000_t75" style="width:176.25pt;height:18pt" o:ole="">
            <v:imagedata r:id="rId79" o:title=""/>
          </v:shape>
          <o:OLEObject Type="Embed" ProgID="Equation.3" ShapeID="_x0000_i1061" DrawAspect="Content" ObjectID="_1489226556" r:id="rId80"/>
        </w:object>
      </w:r>
      <w:r w:rsidRPr="00AF6C09">
        <w:t xml:space="preserve">. The required response is: </w:t>
      </w:r>
      <w:r w:rsidRPr="00AF6C09">
        <w:rPr>
          <w:position w:val="-20"/>
        </w:rPr>
        <w:object w:dxaOrig="3420" w:dyaOrig="540">
          <v:shape id="_x0000_i1062" type="#_x0000_t75" style="width:171.75pt;height:27pt" o:ole="">
            <v:imagedata r:id="rId81" o:title=""/>
          </v:shape>
          <o:OLEObject Type="Embed" ProgID="Equation.3" ShapeID="_x0000_i1062" DrawAspect="Content" ObjectID="_1489226557" r:id="rId82"/>
        </w:object>
      </w:r>
      <w:proofErr w:type="gramStart"/>
      <w:r w:rsidRPr="00AF6C09">
        <w:t xml:space="preserve">= </w:t>
      </w:r>
      <w:proofErr w:type="gramEnd"/>
      <w:r w:rsidRPr="00AF6C09">
        <w:rPr>
          <w:position w:val="-20"/>
        </w:rPr>
        <w:object w:dxaOrig="1540" w:dyaOrig="540">
          <v:shape id="_x0000_i1063" type="#_x0000_t75" style="width:76.5pt;height:27pt" o:ole="">
            <v:imagedata r:id="rId83" o:title=""/>
          </v:shape>
          <o:OLEObject Type="Embed" ProgID="Equation.3" ShapeID="_x0000_i1063" DrawAspect="Content" ObjectID="_1489226558" r:id="rId84"/>
        </w:object>
      </w:r>
      <w:r w:rsidRPr="00AF6C09">
        <w:t xml:space="preserve">, </w:t>
      </w:r>
      <w:proofErr w:type="spellStart"/>
      <w:r w:rsidRPr="00AF6C09">
        <w:t xml:space="preserve">for </w:t>
      </w:r>
      <w:r w:rsidRPr="00AF6C09">
        <w:rPr>
          <w:i/>
          <w:iCs/>
        </w:rPr>
        <w:t>t</w:t>
      </w:r>
      <w:proofErr w:type="spellEnd"/>
      <w:r w:rsidRPr="00AF6C09">
        <w:t xml:space="preserve"> </w:t>
      </w:r>
      <w:r w:rsidRPr="00AF6C09">
        <w:sym w:font="Symbol" w:char="F0B3"/>
      </w:r>
      <w:r w:rsidRPr="00AF6C09">
        <w:t xml:space="preserve"> 0</w:t>
      </w:r>
      <w:r w:rsidRPr="00AF6C09">
        <w:rPr>
          <w:vertAlign w:val="superscript"/>
        </w:rPr>
        <w:t>-</w:t>
      </w:r>
      <w:r w:rsidRPr="00AF6C09">
        <w:t xml:space="preserve">, or </w:t>
      </w:r>
      <w:r w:rsidRPr="00AF6C09">
        <w:rPr>
          <w:position w:val="-10"/>
        </w:rPr>
        <w:object w:dxaOrig="780" w:dyaOrig="380">
          <v:shape id="_x0000_i1064" type="#_x0000_t75" style="width:39.75pt;height:18pt" o:ole="">
            <v:imagedata r:id="rId85" o:title=""/>
          </v:shape>
          <o:OLEObject Type="Embed" ProgID="Equation.3" ShapeID="_x0000_i1064" DrawAspect="Content" ObjectID="_1489226559" r:id="rId86"/>
        </w:object>
      </w:r>
      <w:r w:rsidRPr="00AF6C09">
        <w:t>.</w:t>
      </w:r>
    </w:p>
    <w:p w:rsidR="00A403E9" w:rsidRDefault="00A403E9" w:rsidP="0035000B">
      <w:pPr>
        <w:spacing w:line="360" w:lineRule="auto"/>
        <w:rPr>
          <w:b/>
          <w:bCs/>
          <w:color w:val="000000"/>
        </w:rPr>
      </w:pPr>
    </w:p>
    <w:p w:rsidR="00AF6C09" w:rsidRDefault="00EE18E8" w:rsidP="0035000B">
      <w:pPr>
        <w:spacing w:line="360" w:lineRule="auto"/>
        <w:rPr>
          <w:b/>
          <w:bCs/>
          <w:color w:val="000000"/>
        </w:rPr>
      </w:pPr>
      <w:r>
        <w:rPr>
          <w:b/>
          <w:bCs/>
          <w:noProof/>
          <w:color w:val="008000"/>
        </w:rPr>
        <w:pict>
          <v:shape id="_x0000_s1071" type="#_x0000_t75" style="position:absolute;margin-left:312.55pt;margin-top:5.4pt;width:162.75pt;height:101.25pt;z-index:3">
            <v:imagedata r:id="rId87" o:title=""/>
            <w10:wrap type="square"/>
          </v:shape>
        </w:pict>
      </w:r>
    </w:p>
    <w:p w:rsidR="00AF6C09" w:rsidRPr="00AF6C09" w:rsidRDefault="003F67E1" w:rsidP="00AF6C09">
      <w:pPr>
        <w:spacing w:line="360" w:lineRule="auto"/>
        <w:ind w:left="1080" w:hanging="1080"/>
      </w:pPr>
      <w:r w:rsidRPr="003F67E1">
        <w:rPr>
          <w:b/>
          <w:bCs/>
          <w:color w:val="008000"/>
        </w:rPr>
        <w:t>P20.2.1</w:t>
      </w:r>
      <w:r w:rsidR="00AF6C09" w:rsidRPr="0025419F">
        <w:rPr>
          <w:b/>
          <w:bCs/>
        </w:rPr>
        <w:t xml:space="preserve"> </w:t>
      </w:r>
      <w:r w:rsidR="00AF6C09" w:rsidRPr="00AF6C09">
        <w:tab/>
        <w:t xml:space="preserve">Given </w:t>
      </w:r>
      <w:proofErr w:type="gramStart"/>
      <w:r w:rsidR="00AF6C09" w:rsidRPr="00AF6C09">
        <w:rPr>
          <w:i/>
          <w:iCs/>
        </w:rPr>
        <w:t>h</w:t>
      </w:r>
      <w:r w:rsidR="00AF6C09" w:rsidRPr="00AF6C09">
        <w:t>(</w:t>
      </w:r>
      <w:proofErr w:type="gramEnd"/>
      <w:r w:rsidR="00AF6C09" w:rsidRPr="00AF6C09">
        <w:rPr>
          <w:i/>
          <w:iCs/>
        </w:rPr>
        <w:t>t</w:t>
      </w:r>
      <w:r w:rsidR="00AF6C09" w:rsidRPr="00AF6C09">
        <w:t xml:space="preserve">) and </w:t>
      </w:r>
      <w:r w:rsidR="00AF6C09" w:rsidRPr="00AF6C09">
        <w:rPr>
          <w:i/>
          <w:iCs/>
        </w:rPr>
        <w:t>x</w:t>
      </w:r>
      <w:r w:rsidR="00AF6C09" w:rsidRPr="00AF6C09">
        <w:t>(</w:t>
      </w:r>
      <w:r w:rsidR="00AF6C09" w:rsidRPr="00AF6C09">
        <w:rPr>
          <w:i/>
          <w:iCs/>
        </w:rPr>
        <w:t>t</w:t>
      </w:r>
      <w:r w:rsidR="00AF6C09" w:rsidRPr="00AF6C09">
        <w:t xml:space="preserve">) in Figure P20.2.1. Determine </w:t>
      </w:r>
      <w:proofErr w:type="gramStart"/>
      <w:r w:rsidR="00AF6C09" w:rsidRPr="00AF6C09">
        <w:rPr>
          <w:i/>
          <w:iCs/>
        </w:rPr>
        <w:t>h</w:t>
      </w:r>
      <w:r w:rsidR="00AF6C09" w:rsidRPr="00AF6C09">
        <w:t>(</w:t>
      </w:r>
      <w:proofErr w:type="gramEnd"/>
      <w:r w:rsidR="00AF6C09" w:rsidRPr="00AF6C09">
        <w:rPr>
          <w:i/>
          <w:iCs/>
        </w:rPr>
        <w:t>t</w:t>
      </w:r>
      <w:r w:rsidR="00AF6C09" w:rsidRPr="00AF6C09">
        <w:t>)*</w:t>
      </w:r>
      <w:r w:rsidR="00AF6C09" w:rsidRPr="00AF6C09">
        <w:rPr>
          <w:i/>
          <w:iCs/>
        </w:rPr>
        <w:t>x</w:t>
      </w:r>
      <w:r w:rsidR="00AF6C09" w:rsidRPr="00AF6C09">
        <w:t>(</w:t>
      </w:r>
      <w:r w:rsidR="00AF6C09" w:rsidRPr="00AF6C09">
        <w:rPr>
          <w:i/>
          <w:iCs/>
        </w:rPr>
        <w:t>t</w:t>
      </w:r>
      <w:r w:rsidR="00AF6C09" w:rsidRPr="00AF6C09">
        <w:t xml:space="preserve">) at </w:t>
      </w:r>
      <w:r w:rsidR="00AF6C09" w:rsidRPr="00AF6C09">
        <w:rPr>
          <w:i/>
          <w:iCs/>
        </w:rPr>
        <w:t>t</w:t>
      </w:r>
      <w:r w:rsidR="00AF6C09" w:rsidRPr="00AF6C09">
        <w:t xml:space="preserve"> = 8.1 s.</w:t>
      </w:r>
    </w:p>
    <w:p w:rsidR="00AF6C09" w:rsidRDefault="00EE18E8" w:rsidP="00AF6C09">
      <w:pPr>
        <w:spacing w:line="360" w:lineRule="auto"/>
        <w:ind w:left="1080" w:hanging="1080"/>
      </w:pPr>
      <w:r>
        <w:pict>
          <v:shape id="_x0000_s1070" type="#_x0000_t75" style="position:absolute;left:0;text-align:left;margin-left:245.1pt;margin-top:.4pt;width:100.1pt;height:85.6pt;z-index:-2" wrapcoords="10556 1516 4872 2463 4060 3221 4547 4547 1462 4926 1462 7200 4547 7579 4547 13642 3898 13642 5035 16295 7795 17053 8120 18947 11044 18947 15753 18947 16890 18568 16565 16674 18352 15726 19976 14211 20301 13263 19489 12884 13642 10611 13642 7579 14292 6063 14454 4737 13805 4547 13642 1516 10556 1516">
            <v:imagedata r:id="rId88" o:title=""/>
            <w10:wrap type="tight"/>
          </v:shape>
        </w:pict>
      </w:r>
      <w:r w:rsidR="00AF6C09" w:rsidRPr="00AF6C09">
        <w:rPr>
          <w:b/>
          <w:bCs/>
        </w:rPr>
        <w:t>Solution:</w:t>
      </w:r>
      <w:r w:rsidR="00AF6C09" w:rsidRPr="00AF6C09">
        <w:tab/>
        <w:t xml:space="preserve">When </w:t>
      </w:r>
      <w:proofErr w:type="gramStart"/>
      <w:r w:rsidR="00AF6C09" w:rsidRPr="00AF6C09">
        <w:rPr>
          <w:i/>
          <w:iCs/>
        </w:rPr>
        <w:t>h</w:t>
      </w:r>
      <w:r w:rsidR="00AF6C09" w:rsidRPr="00AF6C09">
        <w:t>(</w:t>
      </w:r>
      <w:proofErr w:type="gramEnd"/>
      <w:r w:rsidR="00AF6C09" w:rsidRPr="00AF6C09">
        <w:rPr>
          <w:i/>
          <w:iCs/>
        </w:rPr>
        <w:t>t</w:t>
      </w:r>
      <w:r w:rsidR="00AF6C09" w:rsidRPr="00AF6C09">
        <w:t xml:space="preserve">) is folded around the vertical axis and shifted by 8.1 s to the right, there will be an overlap of 0.4 s, as indicated by the shaded area. This area </w:t>
      </w:r>
    </w:p>
    <w:p w:rsidR="00AF6C09" w:rsidRPr="00AF6C09" w:rsidRDefault="00AF6C09" w:rsidP="00AF6C09">
      <w:pPr>
        <w:spacing w:line="360" w:lineRule="auto"/>
        <w:ind w:left="1080"/>
      </w:pPr>
      <w:proofErr w:type="gramStart"/>
      <w:r w:rsidRPr="00AF6C09">
        <w:t>is</w:t>
      </w:r>
      <w:proofErr w:type="gramEnd"/>
      <w:r w:rsidRPr="00AF6C09">
        <w:t xml:space="preserve"> 20</w:t>
      </w:r>
      <w:r w:rsidRPr="00AF6C09">
        <w:sym w:font="Symbol" w:char="F0B4"/>
      </w:r>
      <w:r w:rsidRPr="00AF6C09">
        <w:t>20</w:t>
      </w:r>
      <w:r w:rsidRPr="00AF6C09">
        <w:sym w:font="Symbol" w:char="F0B4"/>
      </w:r>
      <w:r w:rsidRPr="00AF6C09">
        <w:t>0.4 = 160.</w:t>
      </w:r>
    </w:p>
    <w:p w:rsidR="00A403E9" w:rsidRDefault="00A403E9" w:rsidP="00AF6C09">
      <w:pPr>
        <w:spacing w:line="360" w:lineRule="auto"/>
        <w:rPr>
          <w:b/>
          <w:bCs/>
          <w:color w:val="000000"/>
        </w:rPr>
      </w:pPr>
    </w:p>
    <w:p w:rsidR="00AF6C09" w:rsidRPr="003F67E1" w:rsidRDefault="00EE18E8" w:rsidP="00AF6C09">
      <w:pPr>
        <w:spacing w:line="360" w:lineRule="auto"/>
        <w:rPr>
          <w:b/>
          <w:bCs/>
          <w:color w:val="000000"/>
        </w:rPr>
      </w:pPr>
      <w:r>
        <w:pict>
          <v:shape id="_x0000_s1074" type="#_x0000_t75" style="position:absolute;margin-left:357.05pt;margin-top:12.95pt;width:99.75pt;height:99.75pt;z-index:5;mso-position-horizontal-relative:text;mso-position-vertical-relative:text">
            <v:imagedata r:id="rId89" o:title=""/>
            <w10:wrap type="square"/>
          </v:shape>
        </w:pict>
      </w:r>
    </w:p>
    <w:p w:rsidR="00AF6C09" w:rsidRPr="00AF6C09" w:rsidRDefault="003F67E1" w:rsidP="00AF6C09">
      <w:pPr>
        <w:spacing w:line="360" w:lineRule="auto"/>
        <w:ind w:left="1080" w:hanging="1080"/>
      </w:pPr>
      <w:r w:rsidRPr="003F67E1">
        <w:rPr>
          <w:b/>
          <w:bCs/>
          <w:color w:val="008000"/>
        </w:rPr>
        <w:t>P20.2.2</w:t>
      </w:r>
      <w:r w:rsidR="00AF6C09" w:rsidRPr="00AF6C09">
        <w:tab/>
        <w:t xml:space="preserve">Given </w:t>
      </w:r>
      <w:proofErr w:type="gramStart"/>
      <w:r w:rsidR="00AF6C09" w:rsidRPr="00AF6C09">
        <w:rPr>
          <w:i/>
          <w:iCs/>
        </w:rPr>
        <w:t>f</w:t>
      </w:r>
      <w:r w:rsidR="00AF6C09" w:rsidRPr="00AF6C09">
        <w:t>(</w:t>
      </w:r>
      <w:proofErr w:type="gramEnd"/>
      <w:r w:rsidR="00AF6C09" w:rsidRPr="00AF6C09">
        <w:rPr>
          <w:i/>
          <w:iCs/>
        </w:rPr>
        <w:t>t</w:t>
      </w:r>
      <w:r w:rsidR="00AF6C09" w:rsidRPr="00AF6C09">
        <w:t xml:space="preserve">) in Figure P20.2.2. Determine </w:t>
      </w:r>
      <w:proofErr w:type="gramStart"/>
      <w:r w:rsidR="00AF6C09" w:rsidRPr="00AF6C09">
        <w:rPr>
          <w:i/>
          <w:iCs/>
        </w:rPr>
        <w:t>f</w:t>
      </w:r>
      <w:r w:rsidR="00AF6C09" w:rsidRPr="00AF6C09">
        <w:t>(</w:t>
      </w:r>
      <w:proofErr w:type="gramEnd"/>
      <w:r w:rsidR="00AF6C09" w:rsidRPr="00AF6C09">
        <w:rPr>
          <w:i/>
          <w:iCs/>
        </w:rPr>
        <w:t>t</w:t>
      </w:r>
      <w:r w:rsidR="00AF6C09" w:rsidRPr="00AF6C09">
        <w:t>)*2</w:t>
      </w:r>
      <w:r w:rsidR="00AF6C09" w:rsidRPr="00AF6C09">
        <w:rPr>
          <w:i/>
          <w:iCs/>
        </w:rPr>
        <w:t>u</w:t>
      </w:r>
      <w:r w:rsidR="00AF6C09" w:rsidRPr="00AF6C09">
        <w:t>(</w:t>
      </w:r>
      <w:r w:rsidR="00AF6C09" w:rsidRPr="00AF6C09">
        <w:rPr>
          <w:i/>
          <w:iCs/>
        </w:rPr>
        <w:t>t</w:t>
      </w:r>
      <w:r w:rsidR="00AF6C09" w:rsidRPr="00AF6C09">
        <w:t xml:space="preserve">) at </w:t>
      </w:r>
      <w:r w:rsidR="00AF6C09" w:rsidRPr="00AF6C09">
        <w:rPr>
          <w:i/>
          <w:iCs/>
        </w:rPr>
        <w:t>t</w:t>
      </w:r>
      <w:r w:rsidR="00AF6C09" w:rsidRPr="00AF6C09">
        <w:t xml:space="preserve"> = 5 s.</w:t>
      </w:r>
    </w:p>
    <w:p w:rsidR="00AF6C09" w:rsidRPr="00AF6C09" w:rsidRDefault="00AF6C09" w:rsidP="00AF6C09">
      <w:pPr>
        <w:spacing w:line="360" w:lineRule="auto"/>
        <w:ind w:left="1080" w:hanging="1080"/>
      </w:pPr>
      <w:r w:rsidRPr="00AF6C09">
        <w:rPr>
          <w:b/>
          <w:bCs/>
        </w:rPr>
        <w:t>Solution:</w:t>
      </w:r>
      <w:r w:rsidRPr="00AF6C09">
        <w:tab/>
      </w:r>
      <w:proofErr w:type="gramStart"/>
      <w:r w:rsidRPr="00AF6C09">
        <w:rPr>
          <w:i/>
          <w:iCs/>
        </w:rPr>
        <w:t>f</w:t>
      </w:r>
      <w:r w:rsidRPr="00AF6C09">
        <w:t>(</w:t>
      </w:r>
      <w:proofErr w:type="gramEnd"/>
      <w:r w:rsidRPr="00AF6C09">
        <w:rPr>
          <w:i/>
          <w:iCs/>
        </w:rPr>
        <w:t>t</w:t>
      </w:r>
      <w:r w:rsidRPr="00AF6C09">
        <w:t>)*2</w:t>
      </w:r>
      <w:r w:rsidRPr="00AF6C09">
        <w:rPr>
          <w:i/>
          <w:iCs/>
        </w:rPr>
        <w:t>u</w:t>
      </w:r>
      <w:r w:rsidRPr="00AF6C09">
        <w:t>(</w:t>
      </w:r>
      <w:r w:rsidRPr="00AF6C09">
        <w:rPr>
          <w:i/>
          <w:iCs/>
        </w:rPr>
        <w:t>t</w:t>
      </w:r>
      <w:r w:rsidRPr="00AF6C09">
        <w:t xml:space="preserve">) = </w:t>
      </w:r>
      <w:r w:rsidRPr="00AF6C09">
        <w:rPr>
          <w:position w:val="-20"/>
        </w:rPr>
        <w:object w:dxaOrig="1200" w:dyaOrig="540">
          <v:shape id="_x0000_i1065" type="#_x0000_t75" style="width:60pt;height:27pt" o:ole="">
            <v:imagedata r:id="rId90" o:title=""/>
          </v:shape>
          <o:OLEObject Type="Embed" ProgID="Equation.3" ShapeID="_x0000_i1065" DrawAspect="Content" ObjectID="_1489226560" r:id="rId91"/>
        </w:object>
      </w:r>
      <w:r w:rsidRPr="00AF6C09">
        <w:t xml:space="preserve">twice the area of </w:t>
      </w:r>
      <w:r w:rsidRPr="00AF6C09">
        <w:rPr>
          <w:i/>
          <w:iCs/>
        </w:rPr>
        <w:t>f</w:t>
      </w:r>
      <w:r w:rsidRPr="00AF6C09">
        <w:t>(</w:t>
      </w:r>
      <w:r w:rsidRPr="00AF6C09">
        <w:rPr>
          <w:i/>
          <w:iCs/>
        </w:rPr>
        <w:t>t</w:t>
      </w:r>
      <w:r w:rsidRPr="00AF6C09">
        <w:t>) = area of the rectangle 3</w:t>
      </w:r>
      <w:r w:rsidRPr="00AF6C09">
        <w:sym w:font="Symbol" w:char="F0B4"/>
      </w:r>
      <w:r w:rsidRPr="00AF6C09">
        <w:t>4 = 12.</w:t>
      </w:r>
    </w:p>
    <w:p w:rsidR="00AF6C09" w:rsidRDefault="00AF6C09" w:rsidP="0035000B">
      <w:pPr>
        <w:spacing w:line="360" w:lineRule="auto"/>
        <w:rPr>
          <w:b/>
          <w:bCs/>
          <w:color w:val="000000"/>
        </w:rPr>
      </w:pPr>
    </w:p>
    <w:p w:rsidR="00A403E9" w:rsidRDefault="00EE18E8" w:rsidP="0035000B">
      <w:pPr>
        <w:spacing w:line="360" w:lineRule="auto"/>
        <w:rPr>
          <w:b/>
          <w:bCs/>
          <w:color w:val="000000"/>
        </w:rPr>
      </w:pPr>
      <w:r>
        <w:pict>
          <v:shape id="_x0000_s1073" type="#_x0000_t75" style="position:absolute;margin-left:192.65pt;margin-top:.55pt;width:265.5pt;height:142.5pt;z-index:4">
            <v:imagedata r:id="rId92" o:title=""/>
            <w10:wrap type="square"/>
          </v:shape>
        </w:pict>
      </w:r>
    </w:p>
    <w:p w:rsidR="00AF6C09" w:rsidRPr="00AF6C09" w:rsidRDefault="003F67E1" w:rsidP="00AF6C09">
      <w:pPr>
        <w:spacing w:line="360" w:lineRule="auto"/>
        <w:ind w:left="1080" w:hanging="1080"/>
      </w:pPr>
      <w:r w:rsidRPr="003F67E1">
        <w:rPr>
          <w:b/>
          <w:bCs/>
          <w:color w:val="000000"/>
        </w:rPr>
        <w:t>P20.2.3</w:t>
      </w:r>
      <w:r w:rsidR="00AF6C09" w:rsidRPr="00AF6C09">
        <w:tab/>
        <w:t xml:space="preserve">Given </w:t>
      </w:r>
      <w:proofErr w:type="gramStart"/>
      <w:r w:rsidR="00AF6C09" w:rsidRPr="00AF6C09">
        <w:rPr>
          <w:i/>
          <w:iCs/>
        </w:rPr>
        <w:t>h</w:t>
      </w:r>
      <w:r w:rsidR="00AF6C09" w:rsidRPr="00AF6C09">
        <w:t>(</w:t>
      </w:r>
      <w:proofErr w:type="gramEnd"/>
      <w:r w:rsidR="00AF6C09" w:rsidRPr="00AF6C09">
        <w:rPr>
          <w:i/>
          <w:iCs/>
        </w:rPr>
        <w:t>t</w:t>
      </w:r>
      <w:r w:rsidR="00AF6C09" w:rsidRPr="00AF6C09">
        <w:t xml:space="preserve">) and </w:t>
      </w:r>
      <w:r w:rsidR="00AF6C09" w:rsidRPr="00AF6C09">
        <w:rPr>
          <w:i/>
          <w:iCs/>
        </w:rPr>
        <w:t>x</w:t>
      </w:r>
      <w:r w:rsidR="00AF6C09" w:rsidRPr="00AF6C09">
        <w:t>(</w:t>
      </w:r>
      <w:r w:rsidR="00AF6C09" w:rsidRPr="00AF6C09">
        <w:rPr>
          <w:i/>
          <w:iCs/>
        </w:rPr>
        <w:t>t</w:t>
      </w:r>
      <w:r w:rsidR="00AF6C09" w:rsidRPr="00AF6C09">
        <w:t xml:space="preserve">) in Figure P20.2.3. Determine </w:t>
      </w:r>
      <w:proofErr w:type="gramStart"/>
      <w:r w:rsidR="00AF6C09" w:rsidRPr="00AF6C09">
        <w:rPr>
          <w:i/>
          <w:iCs/>
        </w:rPr>
        <w:t>h</w:t>
      </w:r>
      <w:r w:rsidR="00AF6C09" w:rsidRPr="00AF6C09">
        <w:t>(</w:t>
      </w:r>
      <w:proofErr w:type="gramEnd"/>
      <w:r w:rsidR="00AF6C09" w:rsidRPr="00AF6C09">
        <w:rPr>
          <w:i/>
          <w:iCs/>
        </w:rPr>
        <w:t>t</w:t>
      </w:r>
      <w:r w:rsidR="00AF6C09" w:rsidRPr="00AF6C09">
        <w:t>)*</w:t>
      </w:r>
      <w:r w:rsidR="00AF6C09" w:rsidRPr="00AF6C09">
        <w:rPr>
          <w:i/>
          <w:iCs/>
        </w:rPr>
        <w:t>x</w:t>
      </w:r>
      <w:r w:rsidR="00AF6C09" w:rsidRPr="00AF6C09">
        <w:t>(</w:t>
      </w:r>
      <w:r w:rsidR="00AF6C09" w:rsidRPr="00AF6C09">
        <w:rPr>
          <w:i/>
          <w:iCs/>
        </w:rPr>
        <w:t>t</w:t>
      </w:r>
      <w:r w:rsidR="00AF6C09" w:rsidRPr="00AF6C09">
        <w:t xml:space="preserve">) at </w:t>
      </w:r>
      <w:r w:rsidR="00AF6C09" w:rsidRPr="00AF6C09">
        <w:rPr>
          <w:i/>
          <w:iCs/>
        </w:rPr>
        <w:t>t</w:t>
      </w:r>
      <w:r w:rsidR="00AF6C09" w:rsidRPr="00AF6C09">
        <w:t xml:space="preserve"> = 6 s.</w:t>
      </w:r>
    </w:p>
    <w:p w:rsidR="00AF6C09" w:rsidRPr="00AF6C09" w:rsidRDefault="00EE18E8" w:rsidP="00AF6C09">
      <w:pPr>
        <w:spacing w:line="360" w:lineRule="auto"/>
        <w:ind w:left="1080" w:hanging="1080"/>
      </w:pPr>
      <w:r>
        <w:pict>
          <v:shape id="_x0000_s1077" type="#_x0000_t75" style="position:absolute;left:0;text-align:left;margin-left:297.15pt;margin-top:69.35pt;width:160.55pt;height:111.05pt;z-index:6">
            <v:imagedata r:id="rId93" o:title=""/>
            <w10:wrap type="square"/>
          </v:shape>
        </w:pict>
      </w:r>
      <w:r w:rsidR="00AF6C09" w:rsidRPr="00AF6C09">
        <w:rPr>
          <w:b/>
          <w:bCs/>
        </w:rPr>
        <w:t>Solution:</w:t>
      </w:r>
      <w:r w:rsidR="00AF6C09" w:rsidRPr="00AF6C09">
        <w:tab/>
        <w:t xml:space="preserve">When </w:t>
      </w:r>
      <w:proofErr w:type="gramStart"/>
      <w:r w:rsidR="00AF6C09" w:rsidRPr="00637D8F">
        <w:rPr>
          <w:i/>
          <w:iCs/>
        </w:rPr>
        <w:t>x</w:t>
      </w:r>
      <w:r w:rsidR="00AF6C09" w:rsidRPr="00AF6C09">
        <w:t>(</w:t>
      </w:r>
      <w:proofErr w:type="gramEnd"/>
      <w:r w:rsidR="00AF6C09" w:rsidRPr="00637D8F">
        <w:rPr>
          <w:i/>
          <w:iCs/>
        </w:rPr>
        <w:t>t</w:t>
      </w:r>
      <w:r w:rsidR="00AF6C09" w:rsidRPr="00AF6C09">
        <w:t xml:space="preserve">) is folded around the vertical axis and shifted by 6 s to the right, the functions will be as shown. </w:t>
      </w:r>
      <w:proofErr w:type="gramStart"/>
      <w:r w:rsidR="00AF6C09" w:rsidRPr="00AF6C09">
        <w:rPr>
          <w:i/>
          <w:iCs/>
        </w:rPr>
        <w:t>h</w:t>
      </w:r>
      <w:r w:rsidR="00AF6C09" w:rsidRPr="00AF6C09">
        <w:t>(</w:t>
      </w:r>
      <w:proofErr w:type="gramEnd"/>
      <w:r w:rsidR="00AF6C09" w:rsidRPr="00AF6C09">
        <w:rPr>
          <w:i/>
          <w:iCs/>
        </w:rPr>
        <w:sym w:font="Symbol" w:char="F06C"/>
      </w:r>
      <w:r w:rsidR="00AF6C09" w:rsidRPr="00AF6C09">
        <w:t>) = 3</w:t>
      </w:r>
      <w:r w:rsidR="00AF6C09" w:rsidRPr="00AF6C09">
        <w:rPr>
          <w:i/>
          <w:iCs/>
        </w:rPr>
        <w:sym w:font="Symbol" w:char="F06C"/>
      </w:r>
      <w:r w:rsidR="00AF6C09" w:rsidRPr="00AF6C09">
        <w:t xml:space="preserve">; </w:t>
      </w:r>
      <w:r w:rsidR="00AF6C09" w:rsidRPr="00AF6C09">
        <w:rPr>
          <w:i/>
          <w:iCs/>
        </w:rPr>
        <w:t>x</w:t>
      </w:r>
      <w:r w:rsidR="00AF6C09" w:rsidRPr="00AF6C09">
        <w:t>(-</w:t>
      </w:r>
      <w:r w:rsidR="00AF6C09" w:rsidRPr="00AF6C09">
        <w:rPr>
          <w:i/>
          <w:iCs/>
        </w:rPr>
        <w:sym w:font="Symbol" w:char="F06C"/>
      </w:r>
      <w:r w:rsidR="00AF6C09" w:rsidRPr="00AF6C09">
        <w:t>) = -(</w:t>
      </w:r>
      <w:r w:rsidR="00AF6C09" w:rsidRPr="00AF6C09">
        <w:rPr>
          <w:i/>
          <w:iCs/>
        </w:rPr>
        <w:sym w:font="Symbol" w:char="F06C"/>
      </w:r>
      <w:r w:rsidR="00AF6C09" w:rsidRPr="00AF6C09">
        <w:t xml:space="preserve"> – 6). The convolution integral becomes: </w:t>
      </w:r>
      <w:r w:rsidR="00AF6C09" w:rsidRPr="00AF6C09">
        <w:rPr>
          <w:position w:val="-20"/>
        </w:rPr>
        <w:object w:dxaOrig="1700" w:dyaOrig="540">
          <v:shape id="_x0000_i1066" type="#_x0000_t75" style="width:85.5pt;height:27pt" o:ole="">
            <v:imagedata r:id="rId94" o:title=""/>
          </v:shape>
          <o:OLEObject Type="Embed" ProgID="Equation.3" ShapeID="_x0000_i1066" DrawAspect="Content" ObjectID="_1489226561" r:id="rId95"/>
        </w:object>
      </w:r>
      <w:r w:rsidR="00AF6C09" w:rsidRPr="00AF6C09">
        <w:t xml:space="preserve"> </w:t>
      </w:r>
      <w:r w:rsidR="00AF6C09" w:rsidRPr="00AF6C09">
        <w:rPr>
          <w:position w:val="-20"/>
        </w:rPr>
        <w:object w:dxaOrig="4620" w:dyaOrig="540">
          <v:shape id="_x0000_i1067" type="#_x0000_t75" style="width:231pt;height:27pt" o:ole="">
            <v:imagedata r:id="rId96" o:title=""/>
          </v:shape>
          <o:OLEObject Type="Embed" ProgID="Equation.3" ShapeID="_x0000_i1067" DrawAspect="Content" ObjectID="_1489226562" r:id="rId97"/>
        </w:object>
      </w:r>
      <w:r w:rsidR="00AF6C09" w:rsidRPr="00AF6C09">
        <w:t xml:space="preserve"> 108.</w:t>
      </w:r>
    </w:p>
    <w:p w:rsidR="00AF6C09" w:rsidRDefault="00AF6C09" w:rsidP="0035000B">
      <w:pPr>
        <w:spacing w:line="360" w:lineRule="auto"/>
        <w:rPr>
          <w:b/>
          <w:bCs/>
          <w:color w:val="000000"/>
        </w:rPr>
      </w:pPr>
    </w:p>
    <w:p w:rsidR="0025419F" w:rsidRPr="0025419F" w:rsidRDefault="00EE18E8" w:rsidP="0025419F">
      <w:pPr>
        <w:spacing w:line="360" w:lineRule="auto"/>
        <w:ind w:left="1080" w:hanging="1080"/>
      </w:pPr>
      <w:r>
        <w:lastRenderedPageBreak/>
        <w:pict>
          <v:shape id="_x0000_s1085" type="#_x0000_t75" style="position:absolute;left:0;text-align:left;margin-left:367pt;margin-top:-6.65pt;width:95.25pt;height:101.25pt;z-index:9;mso-position-horizontal-relative:text;mso-position-vertical-relative:text">
            <v:imagedata r:id="rId98" o:title=""/>
            <w10:wrap type="square"/>
          </v:shape>
        </w:pict>
      </w:r>
      <w:r w:rsidR="0025419F" w:rsidRPr="0025419F">
        <w:rPr>
          <w:b/>
          <w:bCs/>
        </w:rPr>
        <w:t>P20.2.4</w:t>
      </w:r>
      <w:r w:rsidR="0025419F" w:rsidRPr="0025419F">
        <w:tab/>
        <w:t xml:space="preserve">Given the function </w:t>
      </w:r>
      <w:r w:rsidR="0025419F" w:rsidRPr="0025419F">
        <w:rPr>
          <w:position w:val="-10"/>
        </w:rPr>
        <w:object w:dxaOrig="840" w:dyaOrig="360">
          <v:shape id="_x0000_i1068" type="#_x0000_t75" style="width:42pt;height:18pt" o:ole="">
            <v:imagedata r:id="rId99" o:title=""/>
          </v:shape>
          <o:OLEObject Type="Embed" ProgID="Equation.3" ShapeID="_x0000_i1068" DrawAspect="Content" ObjectID="_1489226563" r:id="rId100"/>
        </w:object>
      </w:r>
      <w:r w:rsidR="0025419F" w:rsidRPr="0025419F">
        <w:t xml:space="preserve"> and </w:t>
      </w:r>
      <w:proofErr w:type="gramStart"/>
      <w:r w:rsidR="0025419F" w:rsidRPr="0025419F">
        <w:rPr>
          <w:i/>
          <w:iCs/>
        </w:rPr>
        <w:t>f</w:t>
      </w:r>
      <w:r w:rsidR="0025419F" w:rsidRPr="0025419F">
        <w:t>(</w:t>
      </w:r>
      <w:proofErr w:type="gramEnd"/>
      <w:r w:rsidR="0025419F" w:rsidRPr="0025419F">
        <w:rPr>
          <w:i/>
          <w:iCs/>
        </w:rPr>
        <w:t>t</w:t>
      </w:r>
      <w:r w:rsidR="0025419F" w:rsidRPr="0025419F">
        <w:t xml:space="preserve">) in Figure P20.2.4. Determine </w:t>
      </w:r>
      <w:proofErr w:type="gramStart"/>
      <w:r w:rsidR="0025419F" w:rsidRPr="0025419F">
        <w:rPr>
          <w:i/>
          <w:iCs/>
        </w:rPr>
        <w:t>h</w:t>
      </w:r>
      <w:r w:rsidR="0025419F" w:rsidRPr="0025419F">
        <w:t>(</w:t>
      </w:r>
      <w:proofErr w:type="gramEnd"/>
      <w:r w:rsidR="0025419F" w:rsidRPr="0025419F">
        <w:rPr>
          <w:i/>
          <w:iCs/>
        </w:rPr>
        <w:t>t</w:t>
      </w:r>
      <w:r w:rsidR="0025419F" w:rsidRPr="0025419F">
        <w:t>)*</w:t>
      </w:r>
      <w:r w:rsidR="0025419F" w:rsidRPr="0025419F">
        <w:rPr>
          <w:i/>
          <w:iCs/>
        </w:rPr>
        <w:t>x</w:t>
      </w:r>
      <w:r w:rsidR="0025419F" w:rsidRPr="0025419F">
        <w:t>(</w:t>
      </w:r>
      <w:r w:rsidR="0025419F" w:rsidRPr="0025419F">
        <w:rPr>
          <w:i/>
          <w:iCs/>
        </w:rPr>
        <w:t>t</w:t>
      </w:r>
      <w:r w:rsidR="0025419F" w:rsidRPr="0025419F">
        <w:t xml:space="preserve">) at </w:t>
      </w:r>
      <w:r w:rsidR="0025419F" w:rsidRPr="0025419F">
        <w:rPr>
          <w:i/>
          <w:iCs/>
        </w:rPr>
        <w:t>t</w:t>
      </w:r>
      <w:r w:rsidR="0025419F" w:rsidRPr="0025419F">
        <w:t xml:space="preserve"> = 3 s. Verify the result by direct integration.</w:t>
      </w:r>
    </w:p>
    <w:p w:rsidR="0025419F" w:rsidRPr="0025419F" w:rsidRDefault="00EE18E8" w:rsidP="0025419F">
      <w:pPr>
        <w:spacing w:line="360" w:lineRule="auto"/>
        <w:ind w:left="1080" w:hanging="1080"/>
      </w:pPr>
      <w:r>
        <w:pict>
          <v:shape id="_x0000_s1082" type="#_x0000_t75" style="position:absolute;left:0;text-align:left;margin-left:318.65pt;margin-top:39pt;width:138.1pt;height:110.35pt;z-index:7">
            <v:imagedata r:id="rId101" o:title=""/>
            <w10:wrap type="square"/>
          </v:shape>
        </w:pict>
      </w:r>
      <w:r w:rsidR="0025419F" w:rsidRPr="0025419F">
        <w:rPr>
          <w:b/>
          <w:iCs/>
        </w:rPr>
        <w:t>Solution:</w:t>
      </w:r>
      <w:r w:rsidR="0025419F" w:rsidRPr="0025419F">
        <w:rPr>
          <w:b/>
          <w:iCs/>
        </w:rPr>
        <w:tab/>
      </w:r>
      <w:r w:rsidR="0025419F" w:rsidRPr="0025419F">
        <w:rPr>
          <w:bCs/>
          <w:i/>
          <w:u w:val="single"/>
        </w:rPr>
        <w:t>Method 1</w:t>
      </w:r>
      <w:r w:rsidR="0025419F" w:rsidRPr="0025419F">
        <w:rPr>
          <w:bCs/>
          <w:u w:val="single"/>
        </w:rPr>
        <w:t xml:space="preserve"> – </w:t>
      </w:r>
      <w:r w:rsidR="0025419F" w:rsidRPr="0025419F">
        <w:rPr>
          <w:bCs/>
          <w:i/>
          <w:iCs/>
          <w:u w:val="single"/>
        </w:rPr>
        <w:t>Graphical Solution</w:t>
      </w:r>
      <w:r w:rsidR="0025419F" w:rsidRPr="0025419F">
        <w:rPr>
          <w:bCs/>
          <w:u w:val="single"/>
        </w:rPr>
        <w:t>:</w:t>
      </w:r>
      <w:r w:rsidR="0025419F" w:rsidRPr="0025419F">
        <w:rPr>
          <w:bCs/>
        </w:rPr>
        <w:t xml:space="preserve"> If the pulse is folded around the vertical axis and shifted to the right by 3 s to the right, the figure becomes a shown. The convolution integral, shown shaded, is</w:t>
      </w:r>
      <w:proofErr w:type="gramStart"/>
      <w:r w:rsidR="0025419F" w:rsidRPr="0025419F">
        <w:rPr>
          <w:bCs/>
        </w:rPr>
        <w:t xml:space="preserve">: </w:t>
      </w:r>
      <w:proofErr w:type="gramEnd"/>
      <w:r w:rsidR="0025419F" w:rsidRPr="0025419F">
        <w:rPr>
          <w:position w:val="-20"/>
        </w:rPr>
        <w:object w:dxaOrig="3460" w:dyaOrig="540">
          <v:shape id="_x0000_i1069" type="#_x0000_t75" style="width:172.5pt;height:27pt" o:ole="">
            <v:imagedata r:id="rId102" o:title=""/>
          </v:shape>
          <o:OLEObject Type="Embed" ProgID="Equation.3" ShapeID="_x0000_i1069" DrawAspect="Content" ObjectID="_1489226564" r:id="rId103"/>
        </w:object>
      </w:r>
      <w:r w:rsidR="0025419F" w:rsidRPr="0025419F">
        <w:t>.</w:t>
      </w:r>
    </w:p>
    <w:p w:rsidR="0025419F" w:rsidRPr="0025419F" w:rsidRDefault="00EE18E8" w:rsidP="0025419F">
      <w:pPr>
        <w:spacing w:line="360" w:lineRule="auto"/>
        <w:ind w:left="1080" w:hanging="1080"/>
        <w:rPr>
          <w:bCs/>
        </w:rPr>
      </w:pPr>
      <w:r>
        <w:pict>
          <v:shape id="_x0000_s1083" type="#_x0000_t75" style="position:absolute;left:0;text-align:left;margin-left:185.55pt;margin-top:1.85pt;width:166.05pt;height:119.25pt;z-index:-1" wrapcoords="-98 0 -98 21464 21600 21464 21600 0 -98 0">
            <v:imagedata r:id="rId104" o:title=""/>
            <w10:wrap type="tight"/>
          </v:shape>
        </w:pict>
      </w:r>
      <w:r w:rsidR="0025419F" w:rsidRPr="0025419F">
        <w:rPr>
          <w:bCs/>
          <w:i/>
          <w:u w:val="single"/>
        </w:rPr>
        <w:t>Method 2</w:t>
      </w:r>
      <w:r w:rsidR="0025419F" w:rsidRPr="0025419F">
        <w:rPr>
          <w:bCs/>
          <w:u w:val="single"/>
        </w:rPr>
        <w:t xml:space="preserve"> – </w:t>
      </w:r>
      <w:r w:rsidR="0025419F" w:rsidRPr="0025419F">
        <w:rPr>
          <w:bCs/>
          <w:i/>
          <w:iCs/>
          <w:u w:val="single"/>
        </w:rPr>
        <w:t>Graphical Solution</w:t>
      </w:r>
      <w:r w:rsidR="0025419F" w:rsidRPr="0025419F">
        <w:rPr>
          <w:bCs/>
          <w:u w:val="single"/>
        </w:rPr>
        <w:t>:</w:t>
      </w:r>
      <w:r w:rsidR="0025419F" w:rsidRPr="0025419F">
        <w:rPr>
          <w:bCs/>
        </w:rPr>
        <w:t xml:space="preserve"> If the exponential function is folded around the vertical axis and shifted </w:t>
      </w:r>
    </w:p>
    <w:p w:rsidR="0025419F" w:rsidRPr="0025419F" w:rsidRDefault="00EE18E8" w:rsidP="0025419F">
      <w:pPr>
        <w:spacing w:line="360" w:lineRule="auto"/>
        <w:ind w:left="1080"/>
      </w:pPr>
      <w:r>
        <w:pict>
          <v:shape id="_x0000_s1084" type="#_x0000_t75" style="position:absolute;left:0;text-align:left;margin-left:315.7pt;margin-top:-8.95pt;width:143.95pt;height:150.65pt;z-index:8">
            <v:imagedata r:id="rId105" o:title=""/>
            <w10:wrap type="square"/>
          </v:shape>
        </w:pict>
      </w:r>
      <w:proofErr w:type="gramStart"/>
      <w:r w:rsidR="0025419F" w:rsidRPr="0025419F">
        <w:rPr>
          <w:bCs/>
        </w:rPr>
        <w:t>to</w:t>
      </w:r>
      <w:proofErr w:type="gramEnd"/>
      <w:r w:rsidR="0025419F" w:rsidRPr="0025419F">
        <w:rPr>
          <w:bCs/>
        </w:rPr>
        <w:t xml:space="preserve"> the right by 3 s, it becomes as shown. The exponential function </w:t>
      </w:r>
      <w:proofErr w:type="gramStart"/>
      <w:r w:rsidR="0025419F" w:rsidRPr="0025419F">
        <w:rPr>
          <w:bCs/>
        </w:rPr>
        <w:t xml:space="preserve">becomes </w:t>
      </w:r>
      <w:proofErr w:type="gramEnd"/>
      <w:r w:rsidR="0025419F" w:rsidRPr="0025419F">
        <w:rPr>
          <w:position w:val="-10"/>
        </w:rPr>
        <w:object w:dxaOrig="1520" w:dyaOrig="380">
          <v:shape id="_x0000_i1070" type="#_x0000_t75" style="width:76.5pt;height:18.75pt" o:ole="">
            <v:imagedata r:id="rId106" o:title=""/>
          </v:shape>
          <o:OLEObject Type="Embed" ProgID="Equation.3" ShapeID="_x0000_i1070" DrawAspect="Content" ObjectID="_1489226565" r:id="rId107"/>
        </w:object>
      </w:r>
      <w:r w:rsidR="0025419F" w:rsidRPr="0025419F">
        <w:t xml:space="preserve">. </w:t>
      </w:r>
      <w:r w:rsidR="0025419F" w:rsidRPr="0025419F">
        <w:rPr>
          <w:bCs/>
        </w:rPr>
        <w:t>The convolution integral, shown shaded, is</w:t>
      </w:r>
      <w:proofErr w:type="gramStart"/>
      <w:r w:rsidR="0025419F" w:rsidRPr="0025419F">
        <w:rPr>
          <w:bCs/>
        </w:rPr>
        <w:t xml:space="preserve">: </w:t>
      </w:r>
      <w:proofErr w:type="gramEnd"/>
      <w:r w:rsidR="0025419F" w:rsidRPr="0025419F">
        <w:rPr>
          <w:position w:val="-20"/>
        </w:rPr>
        <w:object w:dxaOrig="3500" w:dyaOrig="540">
          <v:shape id="_x0000_i1071" type="#_x0000_t75" style="width:175.5pt;height:27pt" o:ole="">
            <v:imagedata r:id="rId108" o:title=""/>
          </v:shape>
          <o:OLEObject Type="Embed" ProgID="Equation.3" ShapeID="_x0000_i1071" DrawAspect="Content" ObjectID="_1489226566" r:id="rId109"/>
        </w:object>
      </w:r>
      <w:r w:rsidR="0025419F" w:rsidRPr="0025419F">
        <w:t>, as before.</w:t>
      </w:r>
    </w:p>
    <w:p w:rsidR="0025419F" w:rsidRPr="00C2267F" w:rsidRDefault="0025419F" w:rsidP="00C2267F">
      <w:pPr>
        <w:spacing w:line="360" w:lineRule="auto"/>
        <w:ind w:left="1080" w:hanging="1080"/>
        <w:rPr>
          <w:bCs/>
        </w:rPr>
      </w:pPr>
      <w:r w:rsidRPr="0025419F">
        <w:rPr>
          <w:bCs/>
          <w:i/>
          <w:u w:val="single"/>
        </w:rPr>
        <w:t>Method 3</w:t>
      </w:r>
      <w:r w:rsidRPr="0025419F">
        <w:rPr>
          <w:bCs/>
          <w:u w:val="single"/>
        </w:rPr>
        <w:t xml:space="preserve"> – </w:t>
      </w:r>
      <w:r w:rsidRPr="0025419F">
        <w:rPr>
          <w:bCs/>
          <w:i/>
          <w:iCs/>
          <w:u w:val="single"/>
        </w:rPr>
        <w:t>Graphical Solution</w:t>
      </w:r>
      <w:r w:rsidRPr="0025419F">
        <w:rPr>
          <w:bCs/>
          <w:u w:val="single"/>
        </w:rPr>
        <w:t>:</w:t>
      </w:r>
      <w:r w:rsidRPr="0025419F">
        <w:rPr>
          <w:bCs/>
        </w:rPr>
        <w:t xml:space="preserve"> </w:t>
      </w:r>
      <w:proofErr w:type="gramStart"/>
      <w:r w:rsidRPr="0025419F">
        <w:rPr>
          <w:bCs/>
          <w:i/>
          <w:iCs/>
        </w:rPr>
        <w:t>f</w:t>
      </w:r>
      <w:r w:rsidRPr="0025419F">
        <w:rPr>
          <w:bCs/>
        </w:rPr>
        <w:t>(</w:t>
      </w:r>
      <w:proofErr w:type="gramEnd"/>
      <w:r w:rsidRPr="0025419F">
        <w:rPr>
          <w:bCs/>
          <w:i/>
          <w:iCs/>
        </w:rPr>
        <w:sym w:font="Symbol" w:char="F06C"/>
      </w:r>
      <w:r w:rsidRPr="0025419F">
        <w:rPr>
          <w:bCs/>
        </w:rPr>
        <w:t>) can be expressed as the sum of two step functions: 2</w:t>
      </w:r>
      <w:r w:rsidRPr="0025419F">
        <w:rPr>
          <w:bCs/>
          <w:i/>
          <w:iCs/>
        </w:rPr>
        <w:t>u</w:t>
      </w:r>
      <w:r w:rsidRPr="0025419F">
        <w:rPr>
          <w:bCs/>
        </w:rPr>
        <w:t>(</w:t>
      </w:r>
      <w:r w:rsidRPr="0025419F">
        <w:rPr>
          <w:bCs/>
          <w:i/>
          <w:iCs/>
        </w:rPr>
        <w:sym w:font="Symbol" w:char="F06C"/>
      </w:r>
      <w:r w:rsidRPr="0025419F">
        <w:rPr>
          <w:bCs/>
        </w:rPr>
        <w:t>) – 2</w:t>
      </w:r>
      <w:r w:rsidRPr="0025419F">
        <w:rPr>
          <w:bCs/>
          <w:i/>
          <w:iCs/>
        </w:rPr>
        <w:t>u</w:t>
      </w:r>
      <w:r w:rsidRPr="0025419F">
        <w:rPr>
          <w:bCs/>
        </w:rPr>
        <w:t>(</w:t>
      </w:r>
      <w:r w:rsidRPr="0025419F">
        <w:rPr>
          <w:bCs/>
          <w:i/>
          <w:iCs/>
        </w:rPr>
        <w:sym w:font="Symbol" w:char="F06C"/>
      </w:r>
      <w:r w:rsidRPr="0025419F">
        <w:rPr>
          <w:bCs/>
        </w:rPr>
        <w:t xml:space="preserve"> – 2). Convolving </w:t>
      </w:r>
      <w:r w:rsidRPr="0025419F">
        <w:rPr>
          <w:position w:val="-10"/>
        </w:rPr>
        <w:object w:dxaOrig="940" w:dyaOrig="380">
          <v:shape id="_x0000_i1072" type="#_x0000_t75" style="width:47.25pt;height:18.75pt" o:ole="">
            <v:imagedata r:id="rId110" o:title=""/>
          </v:shape>
          <o:OLEObject Type="Embed" ProgID="Equation.3" ShapeID="_x0000_i1072" DrawAspect="Content" ObjectID="_1489226567" r:id="rId111"/>
        </w:object>
      </w:r>
      <w:r w:rsidRPr="0025419F">
        <w:t xml:space="preserve"> with the step </w:t>
      </w:r>
      <w:proofErr w:type="gramStart"/>
      <w:r w:rsidRPr="0025419F">
        <w:rPr>
          <w:bCs/>
        </w:rPr>
        <w:t>2</w:t>
      </w:r>
      <w:r w:rsidRPr="0025419F">
        <w:rPr>
          <w:bCs/>
          <w:i/>
          <w:iCs/>
        </w:rPr>
        <w:t>u</w:t>
      </w:r>
      <w:r w:rsidRPr="0025419F">
        <w:rPr>
          <w:bCs/>
        </w:rPr>
        <w:t>(</w:t>
      </w:r>
      <w:proofErr w:type="gramEnd"/>
      <w:r w:rsidRPr="0025419F">
        <w:rPr>
          <w:bCs/>
          <w:i/>
          <w:iCs/>
        </w:rPr>
        <w:sym w:font="Symbol" w:char="F06C"/>
      </w:r>
      <w:r w:rsidRPr="0025419F">
        <w:rPr>
          <w:bCs/>
        </w:rPr>
        <w:t xml:space="preserve">) gives: </w:t>
      </w:r>
      <w:r w:rsidRPr="0025419F">
        <w:rPr>
          <w:position w:val="-20"/>
        </w:rPr>
        <w:object w:dxaOrig="3159" w:dyaOrig="540">
          <v:shape id="_x0000_i1073" type="#_x0000_t75" style="width:157.5pt;height:27pt" o:ole="">
            <v:imagedata r:id="rId112" o:title=""/>
          </v:shape>
          <o:OLEObject Type="Embed" ProgID="Equation.3" ShapeID="_x0000_i1073" DrawAspect="Content" ObjectID="_1489226568" r:id="rId113"/>
        </w:object>
      </w:r>
      <w:r w:rsidRPr="0025419F">
        <w:t xml:space="preserve">. </w:t>
      </w:r>
      <w:r w:rsidRPr="0025419F">
        <w:rPr>
          <w:bCs/>
        </w:rPr>
        <w:t xml:space="preserve">Convolving </w:t>
      </w:r>
      <w:r w:rsidRPr="0025419F">
        <w:rPr>
          <w:position w:val="-10"/>
        </w:rPr>
        <w:object w:dxaOrig="940" w:dyaOrig="380">
          <v:shape id="_x0000_i1074" type="#_x0000_t75" style="width:47.25pt;height:18.75pt" o:ole="">
            <v:imagedata r:id="rId110" o:title=""/>
          </v:shape>
          <o:OLEObject Type="Embed" ProgID="Equation.3" ShapeID="_x0000_i1074" DrawAspect="Content" ObjectID="_1489226569" r:id="rId114"/>
        </w:object>
      </w:r>
      <w:r w:rsidRPr="0025419F">
        <w:t xml:space="preserve"> with the step -</w:t>
      </w:r>
      <w:proofErr w:type="gramStart"/>
      <w:r w:rsidRPr="0025419F">
        <w:rPr>
          <w:bCs/>
        </w:rPr>
        <w:t>2</w:t>
      </w:r>
      <w:r w:rsidRPr="0025419F">
        <w:rPr>
          <w:bCs/>
          <w:i/>
          <w:iCs/>
        </w:rPr>
        <w:t>u</w:t>
      </w:r>
      <w:r w:rsidRPr="0025419F">
        <w:rPr>
          <w:bCs/>
        </w:rPr>
        <w:t>(</w:t>
      </w:r>
      <w:proofErr w:type="gramEnd"/>
      <w:r w:rsidRPr="0025419F">
        <w:rPr>
          <w:bCs/>
          <w:i/>
          <w:iCs/>
        </w:rPr>
        <w:sym w:font="Symbol" w:char="F06C"/>
      </w:r>
      <w:r w:rsidRPr="0025419F">
        <w:rPr>
          <w:bCs/>
          <w:i/>
          <w:iCs/>
        </w:rPr>
        <w:t xml:space="preserve"> – </w:t>
      </w:r>
      <w:r w:rsidRPr="0025419F">
        <w:rPr>
          <w:bCs/>
        </w:rPr>
        <w:t xml:space="preserve">2) </w:t>
      </w:r>
      <w:r w:rsidR="00637D8F">
        <w:rPr>
          <w:bCs/>
        </w:rPr>
        <w:t xml:space="preserve">involves negating the function and replacing </w:t>
      </w:r>
      <w:r w:rsidR="00C2267F" w:rsidRPr="00C2267F">
        <w:rPr>
          <w:bCs/>
          <w:i/>
          <w:iCs/>
        </w:rPr>
        <w:t>t</w:t>
      </w:r>
      <w:r w:rsidR="00C2267F">
        <w:rPr>
          <w:bCs/>
        </w:rPr>
        <w:t xml:space="preserve"> by (</w:t>
      </w:r>
      <w:r w:rsidR="00C2267F" w:rsidRPr="00C2267F">
        <w:rPr>
          <w:bCs/>
          <w:i/>
          <w:iCs/>
        </w:rPr>
        <w:t>t</w:t>
      </w:r>
      <w:r w:rsidR="00C2267F">
        <w:rPr>
          <w:bCs/>
        </w:rPr>
        <w:t xml:space="preserve"> – 2), that is, the convolution integral becomes </w:t>
      </w:r>
      <w:bookmarkStart w:id="0" w:name="_GoBack"/>
      <w:bookmarkEnd w:id="0"/>
      <w:r w:rsidR="00EE18E8" w:rsidRPr="00C2267F">
        <w:rPr>
          <w:position w:val="-10"/>
        </w:rPr>
        <w:object w:dxaOrig="1060" w:dyaOrig="360">
          <v:shape id="_x0000_i1082" type="#_x0000_t75" style="width:53.25pt;height:18pt" o:ole="">
            <v:imagedata r:id="rId115" o:title=""/>
          </v:shape>
          <o:OLEObject Type="Embed" ProgID="Equation.3" ShapeID="_x0000_i1082" DrawAspect="Content" ObjectID="_1489226570" r:id="rId116"/>
        </w:object>
      </w:r>
      <w:r w:rsidRPr="0025419F">
        <w:t>. Adding the two integrals gives</w:t>
      </w:r>
      <w:proofErr w:type="gramStart"/>
      <w:r w:rsidRPr="0025419F">
        <w:t xml:space="preserve">: </w:t>
      </w:r>
      <w:proofErr w:type="gramEnd"/>
      <w:r w:rsidRPr="0025419F">
        <w:rPr>
          <w:position w:val="-10"/>
        </w:rPr>
        <w:object w:dxaOrig="1340" w:dyaOrig="380">
          <v:shape id="_x0000_i1075" type="#_x0000_t75" style="width:66.75pt;height:18.75pt" o:ole="">
            <v:imagedata r:id="rId117" o:title=""/>
          </v:shape>
          <o:OLEObject Type="Embed" ProgID="Equation.3" ShapeID="_x0000_i1075" DrawAspect="Content" ObjectID="_1489226571" r:id="rId118"/>
        </w:object>
      </w:r>
      <w:r w:rsidRPr="0025419F">
        <w:t xml:space="preserve">. At </w:t>
      </w:r>
      <w:r w:rsidRPr="0025419F">
        <w:rPr>
          <w:i/>
          <w:iCs/>
        </w:rPr>
        <w:t>t</w:t>
      </w:r>
      <w:r w:rsidRPr="0025419F">
        <w:t xml:space="preserve"> = 3 s, the result is the same as before.</w:t>
      </w:r>
    </w:p>
    <w:p w:rsidR="0025419F" w:rsidRPr="0025419F" w:rsidRDefault="0025419F" w:rsidP="0025419F">
      <w:pPr>
        <w:spacing w:line="360" w:lineRule="auto"/>
        <w:ind w:left="1080" w:hanging="1080"/>
      </w:pPr>
      <w:r w:rsidRPr="0025419F">
        <w:rPr>
          <w:bCs/>
          <w:i/>
          <w:u w:val="single"/>
        </w:rPr>
        <w:t>Method 4</w:t>
      </w:r>
      <w:r w:rsidRPr="0025419F">
        <w:rPr>
          <w:bCs/>
          <w:u w:val="single"/>
        </w:rPr>
        <w:t xml:space="preserve"> – </w:t>
      </w:r>
      <w:r w:rsidRPr="0025419F">
        <w:rPr>
          <w:bCs/>
          <w:i/>
          <w:iCs/>
          <w:u w:val="single"/>
        </w:rPr>
        <w:t>Analytical Solution</w:t>
      </w:r>
      <w:r w:rsidRPr="0025419F">
        <w:rPr>
          <w:bCs/>
          <w:u w:val="single"/>
        </w:rPr>
        <w:t>:</w:t>
      </w:r>
      <w:r w:rsidRPr="0025419F">
        <w:rPr>
          <w:bCs/>
        </w:rPr>
        <w:t xml:space="preserve"> </w:t>
      </w:r>
      <w:proofErr w:type="gramStart"/>
      <w:r w:rsidRPr="0025419F">
        <w:rPr>
          <w:bCs/>
          <w:i/>
          <w:iCs/>
        </w:rPr>
        <w:t>f</w:t>
      </w:r>
      <w:r w:rsidRPr="0025419F">
        <w:rPr>
          <w:bCs/>
        </w:rPr>
        <w:t>(</w:t>
      </w:r>
      <w:proofErr w:type="gramEnd"/>
      <w:r w:rsidRPr="0025419F">
        <w:rPr>
          <w:bCs/>
          <w:i/>
          <w:iCs/>
        </w:rPr>
        <w:sym w:font="Symbol" w:char="F06C"/>
      </w:r>
      <w:r w:rsidRPr="0025419F">
        <w:rPr>
          <w:bCs/>
        </w:rPr>
        <w:t>) = 2</w:t>
      </w:r>
      <w:r w:rsidRPr="0025419F">
        <w:rPr>
          <w:bCs/>
          <w:i/>
          <w:iCs/>
        </w:rPr>
        <w:t>u</w:t>
      </w:r>
      <w:r w:rsidRPr="0025419F">
        <w:rPr>
          <w:bCs/>
        </w:rPr>
        <w:t>(</w:t>
      </w:r>
      <w:r w:rsidRPr="0025419F">
        <w:rPr>
          <w:bCs/>
          <w:i/>
          <w:iCs/>
        </w:rPr>
        <w:sym w:font="Symbol" w:char="F06C"/>
      </w:r>
      <w:r w:rsidRPr="0025419F">
        <w:rPr>
          <w:bCs/>
        </w:rPr>
        <w:t>) – 2</w:t>
      </w:r>
      <w:r w:rsidRPr="0025419F">
        <w:rPr>
          <w:bCs/>
          <w:i/>
          <w:iCs/>
        </w:rPr>
        <w:t>u</w:t>
      </w:r>
      <w:r w:rsidRPr="0025419F">
        <w:rPr>
          <w:bCs/>
        </w:rPr>
        <w:t>(</w:t>
      </w:r>
      <w:r w:rsidRPr="0025419F">
        <w:rPr>
          <w:bCs/>
          <w:i/>
          <w:iCs/>
        </w:rPr>
        <w:sym w:font="Symbol" w:char="F06C"/>
      </w:r>
      <w:r w:rsidRPr="0025419F">
        <w:rPr>
          <w:bCs/>
        </w:rPr>
        <w:t xml:space="preserve"> – 2); </w:t>
      </w:r>
      <w:r w:rsidRPr="0025419F">
        <w:rPr>
          <w:bCs/>
          <w:i/>
          <w:iCs/>
        </w:rPr>
        <w:t>x</w:t>
      </w:r>
      <w:r w:rsidRPr="0025419F">
        <w:rPr>
          <w:bCs/>
        </w:rPr>
        <w:t>(</w:t>
      </w:r>
      <w:r w:rsidRPr="0025419F">
        <w:rPr>
          <w:bCs/>
          <w:i/>
          <w:iCs/>
        </w:rPr>
        <w:t>t</w:t>
      </w:r>
      <w:r w:rsidRPr="0025419F">
        <w:rPr>
          <w:bCs/>
        </w:rPr>
        <w:t xml:space="preserve"> – </w:t>
      </w:r>
      <w:r w:rsidRPr="0025419F">
        <w:rPr>
          <w:bCs/>
          <w:i/>
          <w:iCs/>
        </w:rPr>
        <w:sym w:font="Symbol" w:char="F06C"/>
      </w:r>
      <w:r w:rsidRPr="0025419F">
        <w:rPr>
          <w:bCs/>
        </w:rPr>
        <w:t xml:space="preserve">) = </w:t>
      </w:r>
      <w:r w:rsidRPr="0025419F">
        <w:rPr>
          <w:position w:val="-10"/>
        </w:rPr>
        <w:object w:dxaOrig="1520" w:dyaOrig="380">
          <v:shape id="_x0000_i1076" type="#_x0000_t75" style="width:76.5pt;height:18.75pt" o:ole="">
            <v:imagedata r:id="rId119" o:title=""/>
          </v:shape>
          <o:OLEObject Type="Embed" ProgID="Equation.3" ShapeID="_x0000_i1076" DrawAspect="Content" ObjectID="_1489226572" r:id="rId120"/>
        </w:object>
      </w:r>
      <w:r w:rsidRPr="0025419F">
        <w:t>. The first integral is</w:t>
      </w:r>
      <w:proofErr w:type="gramStart"/>
      <w:r w:rsidRPr="0025419F">
        <w:t xml:space="preserve">: </w:t>
      </w:r>
      <w:proofErr w:type="gramEnd"/>
      <w:r w:rsidRPr="0025419F">
        <w:rPr>
          <w:position w:val="-20"/>
        </w:rPr>
        <w:object w:dxaOrig="4780" w:dyaOrig="540">
          <v:shape id="_x0000_i1077" type="#_x0000_t75" style="width:239.25pt;height:27pt" o:ole="">
            <v:imagedata r:id="rId121" o:title=""/>
          </v:shape>
          <o:OLEObject Type="Embed" ProgID="Equation.3" ShapeID="_x0000_i1077" DrawAspect="Content" ObjectID="_1489226573" r:id="rId122"/>
        </w:object>
      </w:r>
      <w:r w:rsidRPr="0025419F">
        <w:t xml:space="preserve">. The second integral is: </w:t>
      </w:r>
      <w:r w:rsidRPr="0025419F">
        <w:rPr>
          <w:position w:val="-20"/>
        </w:rPr>
        <w:object w:dxaOrig="5140" w:dyaOrig="540">
          <v:shape id="_x0000_i1078" type="#_x0000_t75" style="width:256.5pt;height:27pt" o:ole="">
            <v:imagedata r:id="rId123" o:title=""/>
          </v:shape>
          <o:OLEObject Type="Embed" ProgID="Equation.3" ShapeID="_x0000_i1078" DrawAspect="Content" ObjectID="_1489226574" r:id="rId124"/>
        </w:object>
      </w:r>
      <w:r w:rsidRPr="0025419F">
        <w:rPr>
          <w:position w:val="-10"/>
        </w:rPr>
        <w:object w:dxaOrig="1460" w:dyaOrig="380">
          <v:shape id="_x0000_i1079" type="#_x0000_t75" style="width:73.5pt;height:18.75pt" o:ole="">
            <v:imagedata r:id="rId125" o:title=""/>
          </v:shape>
          <o:OLEObject Type="Embed" ProgID="Equation.3" ShapeID="_x0000_i1079" DrawAspect="Content" ObjectID="_1489226575" r:id="rId126"/>
        </w:object>
      </w:r>
      <w:r w:rsidRPr="0025419F">
        <w:t xml:space="preserve"> </w:t>
      </w:r>
      <w:proofErr w:type="gramStart"/>
      <w:r w:rsidRPr="0025419F">
        <w:t xml:space="preserve">= </w:t>
      </w:r>
      <w:proofErr w:type="gramEnd"/>
      <w:r w:rsidRPr="0025419F">
        <w:rPr>
          <w:position w:val="-10"/>
        </w:rPr>
        <w:object w:dxaOrig="1260" w:dyaOrig="380">
          <v:shape id="_x0000_i1080" type="#_x0000_t75" style="width:62.25pt;height:18.75pt" o:ole="">
            <v:imagedata r:id="rId127" o:title=""/>
          </v:shape>
          <o:OLEObject Type="Embed" ProgID="Equation.3" ShapeID="_x0000_i1080" DrawAspect="Content" ObjectID="_1489226576" r:id="rId128"/>
        </w:object>
      </w:r>
      <w:r w:rsidRPr="0025419F">
        <w:t>. Adding the two integrals gives</w:t>
      </w:r>
      <w:proofErr w:type="gramStart"/>
      <w:r w:rsidRPr="0025419F">
        <w:t xml:space="preserve">: </w:t>
      </w:r>
      <w:proofErr w:type="gramEnd"/>
      <w:r w:rsidRPr="0025419F">
        <w:rPr>
          <w:position w:val="-10"/>
        </w:rPr>
        <w:object w:dxaOrig="1340" w:dyaOrig="380">
          <v:shape id="_x0000_i1081" type="#_x0000_t75" style="width:66.75pt;height:18.75pt" o:ole="">
            <v:imagedata r:id="rId117" o:title=""/>
          </v:shape>
          <o:OLEObject Type="Embed" ProgID="Equation.3" ShapeID="_x0000_i1081" DrawAspect="Content" ObjectID="_1489226577" r:id="rId129"/>
        </w:object>
      </w:r>
      <w:r w:rsidRPr="0025419F">
        <w:t xml:space="preserve">. At </w:t>
      </w:r>
      <w:r w:rsidRPr="0025419F">
        <w:rPr>
          <w:i/>
          <w:iCs/>
        </w:rPr>
        <w:t>t</w:t>
      </w:r>
      <w:r w:rsidRPr="0025419F">
        <w:t xml:space="preserve"> = 3 s, the result is the same as before.</w:t>
      </w:r>
    </w:p>
    <w:p w:rsidR="003F67E1" w:rsidRDefault="003F67E1" w:rsidP="0035000B">
      <w:pPr>
        <w:spacing w:line="360" w:lineRule="auto"/>
      </w:pPr>
    </w:p>
    <w:sectPr w:rsidR="003F67E1"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7E"/>
    <w:multiLevelType w:val="hybridMultilevel"/>
    <w:tmpl w:val="A8462294"/>
    <w:lvl w:ilvl="0" w:tplc="D6028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545B3"/>
    <w:multiLevelType w:val="hybridMultilevel"/>
    <w:tmpl w:val="A02C2DD6"/>
    <w:lvl w:ilvl="0" w:tplc="67382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25906"/>
    <w:rsid w:val="00032FBC"/>
    <w:rsid w:val="00055F25"/>
    <w:rsid w:val="00065930"/>
    <w:rsid w:val="00096A29"/>
    <w:rsid w:val="000A1E0E"/>
    <w:rsid w:val="000A4F18"/>
    <w:rsid w:val="000B621D"/>
    <w:rsid w:val="000C0331"/>
    <w:rsid w:val="000C605D"/>
    <w:rsid w:val="000C7A78"/>
    <w:rsid w:val="000E654D"/>
    <w:rsid w:val="000F78BF"/>
    <w:rsid w:val="00103548"/>
    <w:rsid w:val="00121682"/>
    <w:rsid w:val="00144890"/>
    <w:rsid w:val="00150E91"/>
    <w:rsid w:val="001548A2"/>
    <w:rsid w:val="00161B7B"/>
    <w:rsid w:val="00162F1A"/>
    <w:rsid w:val="00164056"/>
    <w:rsid w:val="00191254"/>
    <w:rsid w:val="001A0D1C"/>
    <w:rsid w:val="001A7A95"/>
    <w:rsid w:val="001B2802"/>
    <w:rsid w:val="001C1CC3"/>
    <w:rsid w:val="001C2DA4"/>
    <w:rsid w:val="001D5336"/>
    <w:rsid w:val="001E39C7"/>
    <w:rsid w:val="0020068E"/>
    <w:rsid w:val="002126FB"/>
    <w:rsid w:val="00217052"/>
    <w:rsid w:val="0022133C"/>
    <w:rsid w:val="00226F9A"/>
    <w:rsid w:val="00235FA2"/>
    <w:rsid w:val="00236D20"/>
    <w:rsid w:val="00241E77"/>
    <w:rsid w:val="00245AC5"/>
    <w:rsid w:val="00246089"/>
    <w:rsid w:val="0025419F"/>
    <w:rsid w:val="0026760D"/>
    <w:rsid w:val="00271D6F"/>
    <w:rsid w:val="002869A6"/>
    <w:rsid w:val="00287238"/>
    <w:rsid w:val="00292217"/>
    <w:rsid w:val="002B013B"/>
    <w:rsid w:val="002B3D3E"/>
    <w:rsid w:val="002C3A27"/>
    <w:rsid w:val="002D16C8"/>
    <w:rsid w:val="002E023D"/>
    <w:rsid w:val="00300418"/>
    <w:rsid w:val="00303DFD"/>
    <w:rsid w:val="003131D5"/>
    <w:rsid w:val="0033537C"/>
    <w:rsid w:val="0035000B"/>
    <w:rsid w:val="003578CA"/>
    <w:rsid w:val="00361B24"/>
    <w:rsid w:val="00376577"/>
    <w:rsid w:val="00384296"/>
    <w:rsid w:val="00391B17"/>
    <w:rsid w:val="0039618F"/>
    <w:rsid w:val="003A4BCF"/>
    <w:rsid w:val="003B2EA9"/>
    <w:rsid w:val="003D76F8"/>
    <w:rsid w:val="003E651B"/>
    <w:rsid w:val="003F67E1"/>
    <w:rsid w:val="003F7C69"/>
    <w:rsid w:val="00404141"/>
    <w:rsid w:val="00414AA6"/>
    <w:rsid w:val="004203B7"/>
    <w:rsid w:val="0042712A"/>
    <w:rsid w:val="00427EA9"/>
    <w:rsid w:val="00440DA1"/>
    <w:rsid w:val="0044687A"/>
    <w:rsid w:val="004558FD"/>
    <w:rsid w:val="004575D5"/>
    <w:rsid w:val="00457923"/>
    <w:rsid w:val="0048477E"/>
    <w:rsid w:val="00490D1B"/>
    <w:rsid w:val="004A6780"/>
    <w:rsid w:val="004A771C"/>
    <w:rsid w:val="004C0679"/>
    <w:rsid w:val="004C4E93"/>
    <w:rsid w:val="004D29CC"/>
    <w:rsid w:val="004D5425"/>
    <w:rsid w:val="0050265E"/>
    <w:rsid w:val="00506028"/>
    <w:rsid w:val="00510B87"/>
    <w:rsid w:val="005377D2"/>
    <w:rsid w:val="0054323C"/>
    <w:rsid w:val="00556CB6"/>
    <w:rsid w:val="005631CC"/>
    <w:rsid w:val="00563F31"/>
    <w:rsid w:val="00575B6F"/>
    <w:rsid w:val="005768ED"/>
    <w:rsid w:val="00583423"/>
    <w:rsid w:val="00594B1A"/>
    <w:rsid w:val="005A00C4"/>
    <w:rsid w:val="005A7CB9"/>
    <w:rsid w:val="005D069E"/>
    <w:rsid w:val="005D2DA4"/>
    <w:rsid w:val="005F0820"/>
    <w:rsid w:val="005F3E1D"/>
    <w:rsid w:val="00600318"/>
    <w:rsid w:val="0061402B"/>
    <w:rsid w:val="00615B2C"/>
    <w:rsid w:val="00616C8F"/>
    <w:rsid w:val="00624C33"/>
    <w:rsid w:val="00630B27"/>
    <w:rsid w:val="0063392D"/>
    <w:rsid w:val="00634E03"/>
    <w:rsid w:val="00637D8F"/>
    <w:rsid w:val="0066169F"/>
    <w:rsid w:val="006663E2"/>
    <w:rsid w:val="006668C6"/>
    <w:rsid w:val="00682604"/>
    <w:rsid w:val="00684727"/>
    <w:rsid w:val="006974BD"/>
    <w:rsid w:val="006976F3"/>
    <w:rsid w:val="006C0612"/>
    <w:rsid w:val="006C3487"/>
    <w:rsid w:val="00711D5C"/>
    <w:rsid w:val="00715767"/>
    <w:rsid w:val="00716D29"/>
    <w:rsid w:val="00753E67"/>
    <w:rsid w:val="007568AD"/>
    <w:rsid w:val="00760AC9"/>
    <w:rsid w:val="00761489"/>
    <w:rsid w:val="007761E8"/>
    <w:rsid w:val="00791C04"/>
    <w:rsid w:val="007A0245"/>
    <w:rsid w:val="007A1D64"/>
    <w:rsid w:val="007A2278"/>
    <w:rsid w:val="007A658C"/>
    <w:rsid w:val="007A70B3"/>
    <w:rsid w:val="007B59EA"/>
    <w:rsid w:val="007C1769"/>
    <w:rsid w:val="007F2408"/>
    <w:rsid w:val="00834DE5"/>
    <w:rsid w:val="008435AB"/>
    <w:rsid w:val="00846480"/>
    <w:rsid w:val="00854BCF"/>
    <w:rsid w:val="00857D2C"/>
    <w:rsid w:val="00873670"/>
    <w:rsid w:val="00873D25"/>
    <w:rsid w:val="00875BFC"/>
    <w:rsid w:val="00875DC9"/>
    <w:rsid w:val="00876AFF"/>
    <w:rsid w:val="00894A3B"/>
    <w:rsid w:val="008A2F93"/>
    <w:rsid w:val="008B16D1"/>
    <w:rsid w:val="008B30CD"/>
    <w:rsid w:val="008B4C8F"/>
    <w:rsid w:val="008B6F67"/>
    <w:rsid w:val="008B78C7"/>
    <w:rsid w:val="008C461B"/>
    <w:rsid w:val="008D1A11"/>
    <w:rsid w:val="008D24B6"/>
    <w:rsid w:val="008D58F4"/>
    <w:rsid w:val="008F42A5"/>
    <w:rsid w:val="008F7FC4"/>
    <w:rsid w:val="00921087"/>
    <w:rsid w:val="00935828"/>
    <w:rsid w:val="0096172E"/>
    <w:rsid w:val="00963077"/>
    <w:rsid w:val="00976883"/>
    <w:rsid w:val="0099483A"/>
    <w:rsid w:val="009A0B73"/>
    <w:rsid w:val="009A3196"/>
    <w:rsid w:val="009A4873"/>
    <w:rsid w:val="009B1231"/>
    <w:rsid w:val="009B2A0B"/>
    <w:rsid w:val="009B3CBA"/>
    <w:rsid w:val="009C3905"/>
    <w:rsid w:val="009D4858"/>
    <w:rsid w:val="009E120F"/>
    <w:rsid w:val="009F3F8E"/>
    <w:rsid w:val="009F550D"/>
    <w:rsid w:val="009F68AA"/>
    <w:rsid w:val="00A14ED8"/>
    <w:rsid w:val="00A25FE5"/>
    <w:rsid w:val="00A26531"/>
    <w:rsid w:val="00A26F9F"/>
    <w:rsid w:val="00A403E9"/>
    <w:rsid w:val="00A439FD"/>
    <w:rsid w:val="00A56E6C"/>
    <w:rsid w:val="00A66ABB"/>
    <w:rsid w:val="00A70130"/>
    <w:rsid w:val="00A705FC"/>
    <w:rsid w:val="00A90598"/>
    <w:rsid w:val="00AC57A6"/>
    <w:rsid w:val="00AD73E5"/>
    <w:rsid w:val="00AE0E7D"/>
    <w:rsid w:val="00AE4B8E"/>
    <w:rsid w:val="00AF0D78"/>
    <w:rsid w:val="00AF6C09"/>
    <w:rsid w:val="00B055B2"/>
    <w:rsid w:val="00B10930"/>
    <w:rsid w:val="00B25D80"/>
    <w:rsid w:val="00B278A9"/>
    <w:rsid w:val="00B305B9"/>
    <w:rsid w:val="00B4164A"/>
    <w:rsid w:val="00B42226"/>
    <w:rsid w:val="00B50CE0"/>
    <w:rsid w:val="00B570D0"/>
    <w:rsid w:val="00B7038D"/>
    <w:rsid w:val="00B761F1"/>
    <w:rsid w:val="00B9082E"/>
    <w:rsid w:val="00BB0E5A"/>
    <w:rsid w:val="00BB7D2F"/>
    <w:rsid w:val="00BD1089"/>
    <w:rsid w:val="00BD62A9"/>
    <w:rsid w:val="00C01F41"/>
    <w:rsid w:val="00C05342"/>
    <w:rsid w:val="00C22283"/>
    <w:rsid w:val="00C2267F"/>
    <w:rsid w:val="00C24BEE"/>
    <w:rsid w:val="00C27AA9"/>
    <w:rsid w:val="00C35A6A"/>
    <w:rsid w:val="00C42EB4"/>
    <w:rsid w:val="00C47A2E"/>
    <w:rsid w:val="00C51787"/>
    <w:rsid w:val="00C56CB7"/>
    <w:rsid w:val="00C5776E"/>
    <w:rsid w:val="00C65101"/>
    <w:rsid w:val="00C66434"/>
    <w:rsid w:val="00C83B70"/>
    <w:rsid w:val="00C94F12"/>
    <w:rsid w:val="00C97B99"/>
    <w:rsid w:val="00CA1C3D"/>
    <w:rsid w:val="00CB0096"/>
    <w:rsid w:val="00CB2F78"/>
    <w:rsid w:val="00CB7A6A"/>
    <w:rsid w:val="00CC170E"/>
    <w:rsid w:val="00CC2809"/>
    <w:rsid w:val="00CC4650"/>
    <w:rsid w:val="00CC5A3C"/>
    <w:rsid w:val="00CD5215"/>
    <w:rsid w:val="00CE70A5"/>
    <w:rsid w:val="00CF154A"/>
    <w:rsid w:val="00CF648D"/>
    <w:rsid w:val="00CF7FAC"/>
    <w:rsid w:val="00D15F2C"/>
    <w:rsid w:val="00D236ED"/>
    <w:rsid w:val="00D23D0F"/>
    <w:rsid w:val="00D24AD4"/>
    <w:rsid w:val="00D41475"/>
    <w:rsid w:val="00D528AB"/>
    <w:rsid w:val="00D61BBB"/>
    <w:rsid w:val="00D63F20"/>
    <w:rsid w:val="00D64B7E"/>
    <w:rsid w:val="00D76B8A"/>
    <w:rsid w:val="00D83AC9"/>
    <w:rsid w:val="00D9530F"/>
    <w:rsid w:val="00DA465F"/>
    <w:rsid w:val="00DA6111"/>
    <w:rsid w:val="00DB38F0"/>
    <w:rsid w:val="00DB7964"/>
    <w:rsid w:val="00DC49C4"/>
    <w:rsid w:val="00DD0311"/>
    <w:rsid w:val="00DD3FE9"/>
    <w:rsid w:val="00DD4FEF"/>
    <w:rsid w:val="00DD5290"/>
    <w:rsid w:val="00DD6FC1"/>
    <w:rsid w:val="00DE7E2E"/>
    <w:rsid w:val="00DF0E39"/>
    <w:rsid w:val="00DF49F7"/>
    <w:rsid w:val="00DF6EDA"/>
    <w:rsid w:val="00E17035"/>
    <w:rsid w:val="00E3762C"/>
    <w:rsid w:val="00E43577"/>
    <w:rsid w:val="00E54415"/>
    <w:rsid w:val="00E66ADF"/>
    <w:rsid w:val="00E77F74"/>
    <w:rsid w:val="00E90CCA"/>
    <w:rsid w:val="00E92F06"/>
    <w:rsid w:val="00E93B8A"/>
    <w:rsid w:val="00EA2705"/>
    <w:rsid w:val="00EB26EA"/>
    <w:rsid w:val="00EB6EA4"/>
    <w:rsid w:val="00EB7F3E"/>
    <w:rsid w:val="00EC1EAF"/>
    <w:rsid w:val="00EC54B0"/>
    <w:rsid w:val="00EE18E8"/>
    <w:rsid w:val="00EE479B"/>
    <w:rsid w:val="00F02FC5"/>
    <w:rsid w:val="00F11925"/>
    <w:rsid w:val="00F15687"/>
    <w:rsid w:val="00F27062"/>
    <w:rsid w:val="00F31E7F"/>
    <w:rsid w:val="00F41780"/>
    <w:rsid w:val="00F56F95"/>
    <w:rsid w:val="00F91268"/>
    <w:rsid w:val="00F932C8"/>
    <w:rsid w:val="00F94E52"/>
    <w:rsid w:val="00F9609B"/>
    <w:rsid w:val="00FB0F52"/>
    <w:rsid w:val="00FC257A"/>
    <w:rsid w:val="00FC39E6"/>
    <w:rsid w:val="00FE26AB"/>
    <w:rsid w:val="00FE2AB5"/>
    <w:rsid w:val="00FE3346"/>
    <w:rsid w:val="00FF46A6"/>
    <w:rsid w:val="00FF7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C257A"/>
    <w:pPr>
      <w:spacing w:after="120"/>
      <w:ind w:left="360"/>
    </w:pPr>
  </w:style>
  <w:style w:type="character" w:customStyle="1" w:styleId="BodyTextIndentChar">
    <w:name w:val="Body Text Indent Char"/>
    <w:basedOn w:val="DefaultParagraphFont"/>
    <w:link w:val="BodyTextIndent"/>
    <w:rsid w:val="00FC257A"/>
  </w:style>
  <w:style w:type="paragraph" w:styleId="BodyTextIndent2">
    <w:name w:val="Body Text Indent 2"/>
    <w:basedOn w:val="Normal"/>
    <w:link w:val="BodyTextIndent2Char"/>
    <w:rsid w:val="000F78BF"/>
    <w:pPr>
      <w:spacing w:after="120" w:line="480" w:lineRule="auto"/>
      <w:ind w:left="360"/>
    </w:pPr>
  </w:style>
  <w:style w:type="character" w:customStyle="1" w:styleId="BodyTextIndent2Char">
    <w:name w:val="Body Text Indent 2 Char"/>
    <w:basedOn w:val="DefaultParagraphFont"/>
    <w:link w:val="BodyTextIndent2"/>
    <w:rsid w:val="000F78BF"/>
  </w:style>
  <w:style w:type="paragraph" w:styleId="Footer">
    <w:name w:val="footer"/>
    <w:basedOn w:val="Normal"/>
    <w:link w:val="FooterChar"/>
    <w:unhideWhenUsed/>
    <w:rsid w:val="00CC2809"/>
    <w:pPr>
      <w:tabs>
        <w:tab w:val="center" w:pos="4680"/>
        <w:tab w:val="right" w:pos="9360"/>
      </w:tabs>
      <w:spacing w:line="360" w:lineRule="auto"/>
    </w:pPr>
    <w:rPr>
      <w:color w:val="000000"/>
    </w:rPr>
  </w:style>
  <w:style w:type="character" w:customStyle="1" w:styleId="FooterChar">
    <w:name w:val="Footer Char"/>
    <w:link w:val="Footer"/>
    <w:rsid w:val="00CC2809"/>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61.wmf"/><Relationship Id="rId21" Type="http://schemas.openxmlformats.org/officeDocument/2006/relationships/image" Target="media/image8.wmf"/><Relationship Id="rId42" Type="http://schemas.openxmlformats.org/officeDocument/2006/relationships/image" Target="media/image19.emf"/><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4.emf"/><Relationship Id="rId112" Type="http://schemas.openxmlformats.org/officeDocument/2006/relationships/image" Target="media/image59.wmf"/><Relationship Id="rId16" Type="http://schemas.openxmlformats.org/officeDocument/2006/relationships/image" Target="media/image6.wmf"/><Relationship Id="rId107" Type="http://schemas.openxmlformats.org/officeDocument/2006/relationships/oleObject" Target="embeddings/oleObject46.bin"/><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8.wmf"/><Relationship Id="rId102" Type="http://schemas.openxmlformats.org/officeDocument/2006/relationships/image" Target="media/image53.wmf"/><Relationship Id="rId123" Type="http://schemas.openxmlformats.org/officeDocument/2006/relationships/image" Target="media/image64.wmf"/><Relationship Id="rId128" Type="http://schemas.openxmlformats.org/officeDocument/2006/relationships/oleObject" Target="embeddings/oleObject57.bin"/><Relationship Id="rId5" Type="http://schemas.openxmlformats.org/officeDocument/2006/relationships/webSettings" Target="webSettings.xml"/><Relationship Id="rId90" Type="http://schemas.openxmlformats.org/officeDocument/2006/relationships/image" Target="media/image45.wmf"/><Relationship Id="rId95" Type="http://schemas.openxmlformats.org/officeDocument/2006/relationships/oleObject" Target="embeddings/oleObject42.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4.bin"/><Relationship Id="rId105" Type="http://schemas.openxmlformats.org/officeDocument/2006/relationships/image" Target="media/image55.emf"/><Relationship Id="rId113" Type="http://schemas.openxmlformats.org/officeDocument/2006/relationships/oleObject" Target="embeddings/oleObject49.bin"/><Relationship Id="rId118" Type="http://schemas.openxmlformats.org/officeDocument/2006/relationships/oleObject" Target="embeddings/oleObject52.bin"/><Relationship Id="rId126" Type="http://schemas.openxmlformats.org/officeDocument/2006/relationships/oleObject" Target="embeddings/oleObject56.bin"/><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1.wmf"/><Relationship Id="rId93" Type="http://schemas.openxmlformats.org/officeDocument/2006/relationships/image" Target="media/image47.emf"/><Relationship Id="rId98" Type="http://schemas.openxmlformats.org/officeDocument/2006/relationships/image" Target="media/image50.emf"/><Relationship Id="rId121" Type="http://schemas.openxmlformats.org/officeDocument/2006/relationships/image" Target="media/image63.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oleObject" Target="embeddings/oleObject45.bin"/><Relationship Id="rId108" Type="http://schemas.openxmlformats.org/officeDocument/2006/relationships/image" Target="media/image57.wmf"/><Relationship Id="rId116" Type="http://schemas.openxmlformats.org/officeDocument/2006/relationships/oleObject" Target="embeddings/oleObject51.bin"/><Relationship Id="rId124" Type="http://schemas.openxmlformats.org/officeDocument/2006/relationships/oleObject" Target="embeddings/oleObject55.bin"/><Relationship Id="rId129" Type="http://schemas.openxmlformats.org/officeDocument/2006/relationships/oleObject" Target="embeddings/oleObject58.bin"/><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image" Target="media/image43.emf"/><Relationship Id="rId91" Type="http://schemas.openxmlformats.org/officeDocument/2006/relationships/oleObject" Target="embeddings/oleObject41.bin"/><Relationship Id="rId96" Type="http://schemas.openxmlformats.org/officeDocument/2006/relationships/image" Target="media/image49.wmf"/><Relationship Id="rId111" Type="http://schemas.openxmlformats.org/officeDocument/2006/relationships/oleObject" Target="embeddings/oleObject48.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6.wmf"/><Relationship Id="rId114" Type="http://schemas.openxmlformats.org/officeDocument/2006/relationships/oleObject" Target="embeddings/oleObject50.bin"/><Relationship Id="rId119" Type="http://schemas.openxmlformats.org/officeDocument/2006/relationships/image" Target="media/image62.wmf"/><Relationship Id="rId127" Type="http://schemas.openxmlformats.org/officeDocument/2006/relationships/image" Target="media/image66.wmf"/><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6.bin"/><Relationship Id="rId81" Type="http://schemas.openxmlformats.org/officeDocument/2006/relationships/image" Target="media/image39.wmf"/><Relationship Id="rId86" Type="http://schemas.openxmlformats.org/officeDocument/2006/relationships/oleObject" Target="embeddings/oleObject40.bin"/><Relationship Id="rId94" Type="http://schemas.openxmlformats.org/officeDocument/2006/relationships/image" Target="media/image48.wmf"/><Relationship Id="rId99" Type="http://schemas.openxmlformats.org/officeDocument/2006/relationships/image" Target="media/image51.wmf"/><Relationship Id="rId101" Type="http://schemas.openxmlformats.org/officeDocument/2006/relationships/image" Target="media/image52.emf"/><Relationship Id="rId122" Type="http://schemas.openxmlformats.org/officeDocument/2006/relationships/oleObject" Target="embeddings/oleObject54.bin"/><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emf"/><Relationship Id="rId109" Type="http://schemas.openxmlformats.org/officeDocument/2006/relationships/oleObject" Target="embeddings/oleObject47.bin"/><Relationship Id="rId34" Type="http://schemas.openxmlformats.org/officeDocument/2006/relationships/oleObject" Target="embeddings/oleObject15.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oleObject" Target="embeddings/oleObject43.bin"/><Relationship Id="rId104" Type="http://schemas.openxmlformats.org/officeDocument/2006/relationships/image" Target="media/image54.emf"/><Relationship Id="rId120" Type="http://schemas.openxmlformats.org/officeDocument/2006/relationships/oleObject" Target="embeddings/oleObject53.bin"/><Relationship Id="rId125" Type="http://schemas.openxmlformats.org/officeDocument/2006/relationships/image" Target="media/image65.wmf"/><Relationship Id="rId7" Type="http://schemas.openxmlformats.org/officeDocument/2006/relationships/oleObject" Target="embeddings/oleObject1.bin"/><Relationship Id="rId71" Type="http://schemas.openxmlformats.org/officeDocument/2006/relationships/image" Target="media/image34.wmf"/><Relationship Id="rId92" Type="http://schemas.openxmlformats.org/officeDocument/2006/relationships/image" Target="media/image46.e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2.emf"/><Relationship Id="rId110" Type="http://schemas.openxmlformats.org/officeDocument/2006/relationships/image" Target="media/image58.wmf"/><Relationship Id="rId115" Type="http://schemas.openxmlformats.org/officeDocument/2006/relationships/image" Target="media/image60.wmf"/><Relationship Id="rId131" Type="http://schemas.openxmlformats.org/officeDocument/2006/relationships/theme" Target="theme/theme1.xml"/><Relationship Id="rId61" Type="http://schemas.openxmlformats.org/officeDocument/2006/relationships/image" Target="media/image29.wmf"/><Relationship Id="rId82" Type="http://schemas.openxmlformats.org/officeDocument/2006/relationships/oleObject" Target="embeddings/oleObject3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7</cp:revision>
  <dcterms:created xsi:type="dcterms:W3CDTF">2015-03-24T19:02:00Z</dcterms:created>
  <dcterms:modified xsi:type="dcterms:W3CDTF">2015-03-30T10:14:00Z</dcterms:modified>
</cp:coreProperties>
</file>